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951"/>
        <w:gridCol w:w="1985"/>
        <w:gridCol w:w="850"/>
        <w:gridCol w:w="851"/>
        <w:gridCol w:w="1559"/>
        <w:gridCol w:w="709"/>
        <w:gridCol w:w="4536"/>
      </w:tblGrid>
      <w:tr w:rsidR="00C4188D" w:rsidTr="00C4188D">
        <w:tc>
          <w:tcPr>
            <w:tcW w:w="12441" w:type="dxa"/>
            <w:gridSpan w:val="7"/>
            <w:shd w:val="clear" w:color="auto" w:fill="BFBFBF" w:themeFill="background1" w:themeFillShade="BF"/>
          </w:tcPr>
          <w:p w:rsidR="00C4188D" w:rsidRDefault="00C4188D">
            <w:pPr>
              <w:rPr>
                <w:rFonts w:ascii="Calibri" w:hAnsi="Calibri" w:cs="Calibri"/>
                <w:b/>
                <w:bCs/>
                <w:color w:val="000000"/>
                <w:sz w:val="40"/>
                <w:szCs w:val="40"/>
              </w:rPr>
            </w:pPr>
            <w:r w:rsidRPr="00C4188D">
              <w:rPr>
                <w:rFonts w:ascii="Calibri" w:hAnsi="Calibri" w:cs="Calibri"/>
                <w:b/>
                <w:bCs/>
                <w:color w:val="000000"/>
                <w:sz w:val="40"/>
                <w:szCs w:val="40"/>
              </w:rPr>
              <w:t>Medication Support</w:t>
            </w:r>
          </w:p>
          <w:p w:rsidR="00C4188D" w:rsidRPr="00C4188D" w:rsidRDefault="00C4188D">
            <w:pPr>
              <w:rPr>
                <w:rFonts w:ascii="Calibri" w:hAnsi="Calibri" w:cs="Calibri"/>
                <w:b/>
                <w:bCs/>
                <w:color w:val="000000"/>
                <w:sz w:val="40"/>
                <w:szCs w:val="40"/>
              </w:rPr>
            </w:pPr>
          </w:p>
        </w:tc>
      </w:tr>
      <w:tr w:rsidR="00C4188D" w:rsidTr="00C4188D">
        <w:tc>
          <w:tcPr>
            <w:tcW w:w="1951" w:type="dxa"/>
          </w:tcPr>
          <w:p w:rsidR="00C4188D" w:rsidRPr="00C4188D" w:rsidRDefault="00C4188D">
            <w:pPr>
              <w:rPr>
                <w:rFonts w:ascii="Calibri" w:hAnsi="Calibri" w:cs="Calibri"/>
                <w:b/>
                <w:bCs/>
                <w:color w:val="000000"/>
                <w:sz w:val="24"/>
                <w:szCs w:val="24"/>
              </w:rPr>
            </w:pPr>
            <w:r w:rsidRPr="00C4188D">
              <w:rPr>
                <w:rFonts w:ascii="Calibri" w:hAnsi="Calibri" w:cs="Calibri"/>
                <w:b/>
                <w:bCs/>
                <w:color w:val="000000"/>
                <w:sz w:val="24"/>
                <w:szCs w:val="24"/>
              </w:rPr>
              <w:t>Type of Support</w:t>
            </w:r>
          </w:p>
        </w:tc>
        <w:tc>
          <w:tcPr>
            <w:tcW w:w="1985" w:type="dxa"/>
          </w:tcPr>
          <w:p w:rsidR="00C4188D" w:rsidRPr="00C4188D" w:rsidRDefault="00C4188D">
            <w:pPr>
              <w:rPr>
                <w:rFonts w:ascii="Calibri" w:hAnsi="Calibri" w:cs="Calibri"/>
                <w:b/>
                <w:bCs/>
                <w:color w:val="000000"/>
                <w:sz w:val="24"/>
                <w:szCs w:val="24"/>
              </w:rPr>
            </w:pPr>
            <w:r w:rsidRPr="00C4188D">
              <w:rPr>
                <w:rFonts w:ascii="Calibri" w:hAnsi="Calibri" w:cs="Calibri"/>
                <w:b/>
                <w:bCs/>
                <w:color w:val="000000"/>
                <w:sz w:val="24"/>
                <w:szCs w:val="24"/>
              </w:rPr>
              <w:t>Organisation</w:t>
            </w:r>
          </w:p>
        </w:tc>
        <w:tc>
          <w:tcPr>
            <w:tcW w:w="1701" w:type="dxa"/>
            <w:gridSpan w:val="2"/>
          </w:tcPr>
          <w:p w:rsidR="00C4188D" w:rsidRPr="00C4188D" w:rsidRDefault="00C4188D">
            <w:pPr>
              <w:rPr>
                <w:rFonts w:ascii="Calibri" w:hAnsi="Calibri" w:cs="Calibri"/>
                <w:b/>
                <w:bCs/>
                <w:color w:val="000000"/>
                <w:sz w:val="24"/>
                <w:szCs w:val="24"/>
              </w:rPr>
            </w:pPr>
            <w:r w:rsidRPr="00C4188D">
              <w:rPr>
                <w:rFonts w:ascii="Calibri" w:hAnsi="Calibri" w:cs="Calibri"/>
                <w:b/>
                <w:bCs/>
                <w:color w:val="000000"/>
                <w:sz w:val="24"/>
                <w:szCs w:val="24"/>
              </w:rPr>
              <w:t>Area</w:t>
            </w:r>
          </w:p>
        </w:tc>
        <w:tc>
          <w:tcPr>
            <w:tcW w:w="2268" w:type="dxa"/>
            <w:gridSpan w:val="2"/>
          </w:tcPr>
          <w:p w:rsidR="00C4188D" w:rsidRPr="00C4188D" w:rsidRDefault="00C4188D">
            <w:pPr>
              <w:rPr>
                <w:rFonts w:ascii="Calibri" w:hAnsi="Calibri" w:cs="Calibri"/>
                <w:b/>
                <w:bCs/>
                <w:color w:val="000000"/>
                <w:sz w:val="24"/>
                <w:szCs w:val="24"/>
              </w:rPr>
            </w:pPr>
            <w:r w:rsidRPr="00C4188D">
              <w:rPr>
                <w:rFonts w:ascii="Calibri" w:hAnsi="Calibri" w:cs="Calibri"/>
                <w:b/>
                <w:bCs/>
                <w:color w:val="000000"/>
                <w:sz w:val="24"/>
                <w:szCs w:val="24"/>
              </w:rPr>
              <w:t>Contact Details</w:t>
            </w:r>
          </w:p>
        </w:tc>
        <w:tc>
          <w:tcPr>
            <w:tcW w:w="4536" w:type="dxa"/>
          </w:tcPr>
          <w:p w:rsidR="00C4188D" w:rsidRPr="00C4188D" w:rsidRDefault="00C4188D">
            <w:pPr>
              <w:rPr>
                <w:rFonts w:ascii="Calibri" w:hAnsi="Calibri" w:cs="Calibri"/>
                <w:b/>
                <w:bCs/>
                <w:color w:val="000000"/>
                <w:sz w:val="24"/>
                <w:szCs w:val="24"/>
              </w:rPr>
            </w:pPr>
            <w:r w:rsidRPr="00C4188D">
              <w:rPr>
                <w:rFonts w:ascii="Calibri" w:hAnsi="Calibri" w:cs="Calibri"/>
                <w:b/>
                <w:bCs/>
                <w:color w:val="000000"/>
                <w:sz w:val="24"/>
                <w:szCs w:val="24"/>
              </w:rPr>
              <w:t>Description</w:t>
            </w:r>
          </w:p>
        </w:tc>
      </w:tr>
      <w:tr w:rsidR="00C4188D" w:rsidRPr="00C4188D" w:rsidTr="00C4188D">
        <w:trPr>
          <w:trHeight w:val="15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Med Delivery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Greater </w:t>
            </w:r>
            <w:proofErr w:type="spellStart"/>
            <w:r w:rsidRPr="00C4188D">
              <w:rPr>
                <w:rFonts w:ascii="Calibri" w:eastAsia="Times New Roman" w:hAnsi="Calibri" w:cs="Calibri"/>
                <w:color w:val="000000"/>
                <w:lang w:eastAsia="en-GB"/>
              </w:rPr>
              <w:t>Shantallow</w:t>
            </w:r>
            <w:proofErr w:type="spellEnd"/>
            <w:r w:rsidRPr="00C4188D">
              <w:rPr>
                <w:rFonts w:ascii="Calibri" w:eastAsia="Times New Roman" w:hAnsi="Calibri" w:cs="Calibri"/>
                <w:color w:val="000000"/>
                <w:lang w:eastAsia="en-GB"/>
              </w:rPr>
              <w:t xml:space="preserve"> Area Partnership (GSAP)</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Culmore</w:t>
            </w:r>
            <w:proofErr w:type="spellEnd"/>
            <w:r w:rsidRPr="00C4188D">
              <w:rPr>
                <w:rFonts w:ascii="Calibri" w:eastAsia="Times New Roman" w:hAnsi="Calibri" w:cs="Calibri"/>
                <w:color w:val="000000"/>
                <w:lang w:eastAsia="en-GB"/>
              </w:rPr>
              <w:t xml:space="preserve">, </w:t>
            </w:r>
            <w:proofErr w:type="spellStart"/>
            <w:r w:rsidRPr="00C4188D">
              <w:rPr>
                <w:rFonts w:ascii="Calibri" w:eastAsia="Times New Roman" w:hAnsi="Calibri" w:cs="Calibri"/>
                <w:color w:val="000000"/>
                <w:lang w:eastAsia="en-GB"/>
              </w:rPr>
              <w:t>Carnhill</w:t>
            </w:r>
            <w:proofErr w:type="spellEnd"/>
            <w:r w:rsidRPr="00C4188D">
              <w:rPr>
                <w:rFonts w:ascii="Calibri" w:eastAsia="Times New Roman" w:hAnsi="Calibri" w:cs="Calibri"/>
                <w:color w:val="000000"/>
                <w:lang w:eastAsia="en-GB"/>
              </w:rPr>
              <w:t xml:space="preserve">, </w:t>
            </w:r>
            <w:proofErr w:type="spellStart"/>
            <w:r w:rsidRPr="00C4188D">
              <w:rPr>
                <w:rFonts w:ascii="Calibri" w:eastAsia="Times New Roman" w:hAnsi="Calibri" w:cs="Calibri"/>
                <w:color w:val="000000"/>
                <w:lang w:eastAsia="en-GB"/>
              </w:rPr>
              <w:t>Shantallow</w:t>
            </w:r>
            <w:proofErr w:type="spellEnd"/>
            <w:r w:rsidRPr="00C4188D">
              <w:rPr>
                <w:rFonts w:ascii="Calibri" w:eastAsia="Times New Roman" w:hAnsi="Calibri" w:cs="Calibri"/>
                <w:color w:val="000000"/>
                <w:lang w:eastAsia="en-GB"/>
              </w:rPr>
              <w:t xml:space="preserve">, </w:t>
            </w:r>
            <w:proofErr w:type="spellStart"/>
            <w:r w:rsidRPr="00C4188D">
              <w:rPr>
                <w:rFonts w:ascii="Calibri" w:eastAsia="Times New Roman" w:hAnsi="Calibri" w:cs="Calibri"/>
                <w:color w:val="000000"/>
                <w:lang w:eastAsia="en-GB"/>
              </w:rPr>
              <w:t>Pennyburn</w:t>
            </w:r>
            <w:proofErr w:type="spellEnd"/>
            <w:r w:rsidRPr="00C4188D">
              <w:rPr>
                <w:rFonts w:ascii="Calibri" w:eastAsia="Times New Roman" w:hAnsi="Calibri" w:cs="Calibri"/>
                <w:color w:val="000000"/>
                <w:lang w:eastAsia="en-GB"/>
              </w:rPr>
              <w:t xml:space="preserve">, </w:t>
            </w:r>
            <w:proofErr w:type="spellStart"/>
            <w:r w:rsidRPr="00C4188D">
              <w:rPr>
                <w:rFonts w:ascii="Calibri" w:eastAsia="Times New Roman" w:hAnsi="Calibri" w:cs="Calibri"/>
                <w:color w:val="000000"/>
                <w:lang w:eastAsia="en-GB"/>
              </w:rPr>
              <w:t>Skeoge</w:t>
            </w:r>
            <w:proofErr w:type="spellEnd"/>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02871358787</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Food parcels and delivery of other essentials such as fuel and medication</w:t>
            </w:r>
          </w:p>
        </w:tc>
      </w:tr>
      <w:tr w:rsidR="00C4188D" w:rsidRPr="00C4188D" w:rsidTr="00C4188D">
        <w:trPr>
          <w:trHeight w:val="21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Prescription</w:t>
            </w:r>
          </w:p>
        </w:tc>
        <w:tc>
          <w:tcPr>
            <w:tcW w:w="1985" w:type="dxa"/>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Aberfoyle</w:t>
            </w:r>
            <w:proofErr w:type="spellEnd"/>
            <w:r w:rsidRPr="00C4188D">
              <w:rPr>
                <w:rFonts w:ascii="Calibri" w:eastAsia="Times New Roman" w:hAnsi="Calibri" w:cs="Calibri"/>
                <w:color w:val="000000"/>
                <w:lang w:eastAsia="en-GB"/>
              </w:rPr>
              <w:t xml:space="preserve"> Medical Practice</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02871264868 / prescriptions.Z00604@gp.hscni.net / www.aberfoylemedical.com</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New prescriptions can be ordered via online service (register on website); or via </w:t>
            </w:r>
            <w:proofErr w:type="spellStart"/>
            <w:r w:rsidRPr="00C4188D">
              <w:rPr>
                <w:rFonts w:ascii="Calibri" w:eastAsia="Times New Roman" w:hAnsi="Calibri" w:cs="Calibri"/>
                <w:color w:val="000000"/>
                <w:lang w:eastAsia="en-GB"/>
              </w:rPr>
              <w:t>dop</w:t>
            </w:r>
            <w:proofErr w:type="spellEnd"/>
            <w:r w:rsidRPr="00C4188D">
              <w:rPr>
                <w:rFonts w:ascii="Calibri" w:eastAsia="Times New Roman" w:hAnsi="Calibri" w:cs="Calibri"/>
                <w:color w:val="000000"/>
                <w:lang w:eastAsia="en-GB"/>
              </w:rPr>
              <w:t xml:space="preserve"> box outside surgery; or by emailing prescription inbox. Repeat </w:t>
            </w:r>
            <w:proofErr w:type="spellStart"/>
            <w:r w:rsidRPr="00C4188D">
              <w:rPr>
                <w:rFonts w:ascii="Calibri" w:eastAsia="Times New Roman" w:hAnsi="Calibri" w:cs="Calibri"/>
                <w:color w:val="000000"/>
                <w:lang w:eastAsia="en-GB"/>
              </w:rPr>
              <w:t>Pxs</w:t>
            </w:r>
            <w:proofErr w:type="spellEnd"/>
            <w:r w:rsidRPr="00C4188D">
              <w:rPr>
                <w:rFonts w:ascii="Calibri" w:eastAsia="Times New Roman" w:hAnsi="Calibri" w:cs="Calibri"/>
                <w:color w:val="000000"/>
                <w:lang w:eastAsia="en-GB"/>
              </w:rPr>
              <w:t xml:space="preserve"> can be ordered by calling surgery daily between 10-11am or 2-3pm. Repeat sick lines and/or self-isolation certs can be ordered via website</w:t>
            </w:r>
          </w:p>
        </w:tc>
      </w:tr>
      <w:tr w:rsidR="00C4188D" w:rsidRPr="00C4188D" w:rsidTr="00C4188D">
        <w:trPr>
          <w:trHeight w:val="381"/>
        </w:trPr>
        <w:tc>
          <w:tcPr>
            <w:tcW w:w="12441" w:type="dxa"/>
            <w:gridSpan w:val="7"/>
            <w:shd w:val="clear" w:color="auto" w:fill="BFBFBF" w:themeFill="background1" w:themeFillShade="BF"/>
          </w:tcPr>
          <w:p w:rsidR="00C4188D" w:rsidRPr="00C4188D" w:rsidRDefault="00C4188D" w:rsidP="00C4188D">
            <w:pPr>
              <w:rPr>
                <w:rFonts w:ascii="Calibri" w:eastAsia="Times New Roman" w:hAnsi="Calibri" w:cs="Calibri"/>
                <w:b/>
                <w:color w:val="000000"/>
                <w:sz w:val="40"/>
                <w:szCs w:val="40"/>
                <w:lang w:eastAsia="en-GB"/>
              </w:rPr>
            </w:pPr>
            <w:r w:rsidRPr="00C4188D">
              <w:rPr>
                <w:rFonts w:ascii="Calibri" w:eastAsia="Times New Roman" w:hAnsi="Calibri" w:cs="Calibri"/>
                <w:b/>
                <w:color w:val="000000"/>
                <w:sz w:val="40"/>
                <w:szCs w:val="40"/>
                <w:lang w:eastAsia="en-GB"/>
              </w:rPr>
              <w:t>Fuel Support</w:t>
            </w:r>
          </w:p>
          <w:p w:rsidR="00C4188D" w:rsidRPr="00C4188D" w:rsidRDefault="00C4188D" w:rsidP="00C4188D">
            <w:pPr>
              <w:rPr>
                <w:rFonts w:ascii="Calibri" w:eastAsia="Times New Roman" w:hAnsi="Calibri" w:cs="Calibri"/>
                <w:color w:val="000000"/>
                <w:sz w:val="40"/>
                <w:szCs w:val="40"/>
                <w:lang w:eastAsia="en-GB"/>
              </w:rPr>
            </w:pPr>
          </w:p>
        </w:tc>
      </w:tr>
      <w:tr w:rsidR="00C4188D" w:rsidRPr="00C4188D" w:rsidTr="00C4188D">
        <w:trPr>
          <w:trHeight w:val="630"/>
        </w:trPr>
        <w:tc>
          <w:tcPr>
            <w:tcW w:w="1951"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Type of Support</w:t>
            </w:r>
          </w:p>
        </w:tc>
        <w:tc>
          <w:tcPr>
            <w:tcW w:w="1985"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Organisation</w:t>
            </w:r>
          </w:p>
        </w:tc>
        <w:tc>
          <w:tcPr>
            <w:tcW w:w="1701" w:type="dxa"/>
            <w:gridSpan w:val="2"/>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Area</w:t>
            </w:r>
          </w:p>
        </w:tc>
        <w:tc>
          <w:tcPr>
            <w:tcW w:w="2268" w:type="dxa"/>
            <w:gridSpan w:val="2"/>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Contact Details</w:t>
            </w:r>
          </w:p>
        </w:tc>
        <w:tc>
          <w:tcPr>
            <w:tcW w:w="4536"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Description</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Fuel</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Saint Vincent de Paul</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02871265489</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Practical and financial support for families in emergency need including food, clothing, fuel </w:t>
            </w:r>
            <w:proofErr w:type="spellStart"/>
            <w:r w:rsidRPr="00C4188D">
              <w:rPr>
                <w:rFonts w:ascii="Calibri" w:eastAsia="Times New Roman" w:hAnsi="Calibri" w:cs="Calibri"/>
                <w:color w:val="000000"/>
                <w:lang w:eastAsia="en-GB"/>
              </w:rPr>
              <w:t>etc</w:t>
            </w:r>
            <w:proofErr w:type="spellEnd"/>
          </w:p>
        </w:tc>
      </w:tr>
      <w:tr w:rsidR="00C4188D" w:rsidRPr="00C4188D" w:rsidTr="00C4188D">
        <w:trPr>
          <w:trHeight w:val="15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Fuel</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Budget Energy</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563C1"/>
                <w:u w:val="single"/>
                <w:lang w:eastAsia="en-GB"/>
              </w:rPr>
            </w:pPr>
            <w:hyperlink r:id="rId5" w:history="1">
              <w:r w:rsidRPr="00C4188D">
                <w:rPr>
                  <w:rFonts w:ascii="Calibri" w:eastAsia="Times New Roman" w:hAnsi="Calibri" w:cs="Calibri"/>
                  <w:color w:val="0563C1"/>
                  <w:u w:val="single"/>
                  <w:lang w:eastAsia="en-GB"/>
                </w:rPr>
                <w:t>www.budgetenergy.co.uk</w:t>
              </w:r>
            </w:hyperlink>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Emergency grant/fund for vulnerable people in need. £50 free electric available for those in need. Available for a max of 1000 Budget customers. Apply on line. Can apply on behalf of somebody</w:t>
            </w:r>
          </w:p>
        </w:tc>
      </w:tr>
      <w:tr w:rsidR="00C4188D" w:rsidRPr="00C4188D" w:rsidTr="00C4188D">
        <w:trPr>
          <w:trHeight w:val="558"/>
        </w:trPr>
        <w:tc>
          <w:tcPr>
            <w:tcW w:w="12441" w:type="dxa"/>
            <w:gridSpan w:val="7"/>
            <w:shd w:val="clear" w:color="auto" w:fill="BFBFBF" w:themeFill="background1" w:themeFillShade="BF"/>
          </w:tcPr>
          <w:p w:rsidR="00C4188D" w:rsidRPr="00C4188D" w:rsidRDefault="00C4188D" w:rsidP="00C4188D">
            <w:pPr>
              <w:rPr>
                <w:rFonts w:ascii="Calibri" w:eastAsia="Times New Roman" w:hAnsi="Calibri" w:cs="Calibri"/>
                <w:b/>
                <w:color w:val="000000"/>
                <w:sz w:val="40"/>
                <w:szCs w:val="40"/>
                <w:lang w:eastAsia="en-GB"/>
              </w:rPr>
            </w:pPr>
            <w:r w:rsidRPr="00C4188D">
              <w:rPr>
                <w:rFonts w:ascii="Calibri" w:eastAsia="Times New Roman" w:hAnsi="Calibri" w:cs="Calibri"/>
                <w:b/>
                <w:color w:val="000000"/>
                <w:sz w:val="40"/>
                <w:szCs w:val="40"/>
                <w:lang w:eastAsia="en-GB"/>
              </w:rPr>
              <w:lastRenderedPageBreak/>
              <w:t xml:space="preserve">Mental Emotional Health </w:t>
            </w:r>
          </w:p>
          <w:p w:rsidR="00C4188D" w:rsidRPr="00C4188D" w:rsidRDefault="00C4188D" w:rsidP="00C4188D">
            <w:pPr>
              <w:rPr>
                <w:rFonts w:ascii="Calibri" w:eastAsia="Times New Roman" w:hAnsi="Calibri" w:cs="Calibri"/>
                <w:color w:val="000000"/>
                <w:sz w:val="40"/>
                <w:szCs w:val="40"/>
                <w:lang w:eastAsia="en-GB"/>
              </w:rPr>
            </w:pPr>
          </w:p>
        </w:tc>
      </w:tr>
      <w:tr w:rsidR="00C4188D" w:rsidRPr="00C4188D" w:rsidTr="00C4188D">
        <w:trPr>
          <w:trHeight w:val="315"/>
        </w:trPr>
        <w:tc>
          <w:tcPr>
            <w:tcW w:w="1951"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Type of Support</w:t>
            </w:r>
          </w:p>
        </w:tc>
        <w:tc>
          <w:tcPr>
            <w:tcW w:w="1985"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Organisation</w:t>
            </w:r>
          </w:p>
        </w:tc>
        <w:tc>
          <w:tcPr>
            <w:tcW w:w="1701" w:type="dxa"/>
            <w:gridSpan w:val="2"/>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Area</w:t>
            </w:r>
          </w:p>
        </w:tc>
        <w:tc>
          <w:tcPr>
            <w:tcW w:w="2268" w:type="dxa"/>
            <w:gridSpan w:val="2"/>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Contact Details</w:t>
            </w:r>
          </w:p>
        </w:tc>
        <w:tc>
          <w:tcPr>
            <w:tcW w:w="4536"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Description</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Befriending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Good Morning North West</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02871353694 / karyn@leafaircommunity.org</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Daily phone calls to older and vulnerable people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Befriending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Irish St Community Centre</w:t>
            </w:r>
          </w:p>
        </w:tc>
        <w:tc>
          <w:tcPr>
            <w:tcW w:w="1701"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Waterside</w:t>
            </w:r>
          </w:p>
        </w:tc>
        <w:tc>
          <w:tcPr>
            <w:tcW w:w="2268" w:type="dxa"/>
            <w:gridSpan w:val="2"/>
            <w:hideMark/>
          </w:tcPr>
          <w:p w:rsidR="00C4188D" w:rsidRPr="00C4188D" w:rsidRDefault="00C4188D" w:rsidP="00C4188D">
            <w:pPr>
              <w:rPr>
                <w:rFonts w:ascii="Calibri" w:eastAsia="Times New Roman" w:hAnsi="Calibri" w:cs="Calibri"/>
                <w:color w:val="0563C1"/>
                <w:u w:val="single"/>
                <w:lang w:eastAsia="en-GB"/>
              </w:rPr>
            </w:pPr>
            <w:hyperlink r:id="rId6" w:history="1">
              <w:r w:rsidRPr="00C4188D">
                <w:rPr>
                  <w:rFonts w:ascii="Calibri" w:eastAsia="Times New Roman" w:hAnsi="Calibri" w:cs="Calibri"/>
                  <w:color w:val="0563C1"/>
                  <w:u w:val="single"/>
                  <w:lang w:eastAsia="en-GB"/>
                </w:rPr>
                <w:t>irishstreetcc@hotmail.com</w:t>
              </w:r>
            </w:hyperlink>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Morning check-in phone calls for elderly and vulnerable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Befriending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Clooney Residents Association</w:t>
            </w:r>
          </w:p>
        </w:tc>
        <w:tc>
          <w:tcPr>
            <w:tcW w:w="1701"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Waterside</w:t>
            </w:r>
          </w:p>
        </w:tc>
        <w:tc>
          <w:tcPr>
            <w:tcW w:w="2268" w:type="dxa"/>
            <w:gridSpan w:val="2"/>
            <w:hideMark/>
          </w:tcPr>
          <w:p w:rsidR="00C4188D" w:rsidRPr="00C4188D" w:rsidRDefault="00C4188D" w:rsidP="00C4188D">
            <w:pPr>
              <w:rPr>
                <w:rFonts w:ascii="Calibri" w:eastAsia="Times New Roman" w:hAnsi="Calibri" w:cs="Calibri"/>
                <w:color w:val="0563C1"/>
                <w:u w:val="single"/>
                <w:lang w:eastAsia="en-GB"/>
              </w:rPr>
            </w:pPr>
            <w:hyperlink r:id="rId7" w:history="1">
              <w:r w:rsidRPr="00C4188D">
                <w:rPr>
                  <w:rFonts w:ascii="Calibri" w:eastAsia="Times New Roman" w:hAnsi="Calibri" w:cs="Calibri"/>
                  <w:color w:val="0563C1"/>
                  <w:u w:val="single"/>
                  <w:lang w:eastAsia="en-GB"/>
                </w:rPr>
                <w:t>clooneyresidents@gmail.com</w:t>
              </w:r>
            </w:hyperlink>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Morning check-in phone calls for elderly and vulnerable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Befriending</w:t>
            </w:r>
          </w:p>
        </w:tc>
        <w:tc>
          <w:tcPr>
            <w:tcW w:w="1985" w:type="dxa"/>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Tullyally</w:t>
            </w:r>
            <w:proofErr w:type="spellEnd"/>
            <w:r w:rsidRPr="00C4188D">
              <w:rPr>
                <w:rFonts w:ascii="Calibri" w:eastAsia="Times New Roman" w:hAnsi="Calibri" w:cs="Calibri"/>
                <w:color w:val="000000"/>
                <w:lang w:eastAsia="en-GB"/>
              </w:rPr>
              <w:t xml:space="preserve"> Community Partnership</w:t>
            </w:r>
          </w:p>
        </w:tc>
        <w:tc>
          <w:tcPr>
            <w:tcW w:w="1701"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Waterside</w:t>
            </w:r>
          </w:p>
        </w:tc>
        <w:tc>
          <w:tcPr>
            <w:tcW w:w="2268" w:type="dxa"/>
            <w:gridSpan w:val="2"/>
            <w:hideMark/>
          </w:tcPr>
          <w:p w:rsidR="00C4188D" w:rsidRPr="00C4188D" w:rsidRDefault="00C4188D" w:rsidP="00C4188D">
            <w:pPr>
              <w:rPr>
                <w:rFonts w:ascii="Calibri" w:eastAsia="Times New Roman" w:hAnsi="Calibri" w:cs="Calibri"/>
                <w:color w:val="0563C1"/>
                <w:u w:val="single"/>
                <w:lang w:eastAsia="en-GB"/>
              </w:rPr>
            </w:pPr>
            <w:hyperlink r:id="rId8" w:history="1">
              <w:r w:rsidRPr="00C4188D">
                <w:rPr>
                  <w:rFonts w:ascii="Calibri" w:eastAsia="Times New Roman" w:hAnsi="Calibri" w:cs="Calibri"/>
                  <w:color w:val="0563C1"/>
                  <w:u w:val="single"/>
                  <w:lang w:eastAsia="en-GB"/>
                </w:rPr>
                <w:t>steve.tcp@outlook.com</w:t>
              </w:r>
            </w:hyperlink>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Morning check-in phone calls for elderly and vulnerable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Befriending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Hillcrest Trust</w:t>
            </w:r>
          </w:p>
        </w:tc>
        <w:tc>
          <w:tcPr>
            <w:tcW w:w="1701"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Waterside</w:t>
            </w:r>
          </w:p>
        </w:tc>
        <w:tc>
          <w:tcPr>
            <w:tcW w:w="2268" w:type="dxa"/>
            <w:gridSpan w:val="2"/>
            <w:hideMark/>
          </w:tcPr>
          <w:p w:rsidR="00C4188D" w:rsidRPr="00C4188D" w:rsidRDefault="00C4188D" w:rsidP="00C4188D">
            <w:pPr>
              <w:rPr>
                <w:rFonts w:ascii="Calibri" w:eastAsia="Times New Roman" w:hAnsi="Calibri" w:cs="Calibri"/>
                <w:color w:val="0563C1"/>
                <w:u w:val="single"/>
                <w:lang w:eastAsia="en-GB"/>
              </w:rPr>
            </w:pPr>
            <w:hyperlink r:id="rId9" w:history="1">
              <w:r w:rsidRPr="00C4188D">
                <w:rPr>
                  <w:rFonts w:ascii="Calibri" w:eastAsia="Times New Roman" w:hAnsi="Calibri" w:cs="Calibri"/>
                  <w:color w:val="0563C1"/>
                  <w:u w:val="single"/>
                  <w:lang w:eastAsia="en-GB"/>
                </w:rPr>
                <w:t>geraldine@hillcresttrust.com</w:t>
              </w:r>
            </w:hyperlink>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Morning check-in phone calls for elderly and vulnerable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Befriending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Caw &amp; Nelson Drive Action Group</w:t>
            </w:r>
          </w:p>
        </w:tc>
        <w:tc>
          <w:tcPr>
            <w:tcW w:w="1701"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Waterside</w:t>
            </w:r>
          </w:p>
        </w:tc>
        <w:tc>
          <w:tcPr>
            <w:tcW w:w="2268" w:type="dxa"/>
            <w:gridSpan w:val="2"/>
            <w:hideMark/>
          </w:tcPr>
          <w:p w:rsidR="00C4188D" w:rsidRPr="00C4188D" w:rsidRDefault="00C4188D" w:rsidP="00C4188D">
            <w:pPr>
              <w:rPr>
                <w:rFonts w:ascii="Calibri" w:eastAsia="Times New Roman" w:hAnsi="Calibri" w:cs="Calibri"/>
                <w:color w:val="0563C1"/>
                <w:u w:val="single"/>
                <w:lang w:eastAsia="en-GB"/>
              </w:rPr>
            </w:pPr>
            <w:hyperlink r:id="rId10" w:history="1">
              <w:r w:rsidRPr="00C4188D">
                <w:rPr>
                  <w:rFonts w:ascii="Calibri" w:eastAsia="Times New Roman" w:hAnsi="Calibri" w:cs="Calibri"/>
                  <w:color w:val="0563C1"/>
                  <w:u w:val="single"/>
                  <w:lang w:eastAsia="en-GB"/>
                </w:rPr>
                <w:t>info@cndag.co.uk</w:t>
              </w:r>
            </w:hyperlink>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Morning check-in phone calls for elderly and vulnerable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Befriending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Older People NW</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563C1"/>
                <w:u w:val="single"/>
                <w:lang w:eastAsia="en-GB"/>
              </w:rPr>
            </w:pPr>
            <w:hyperlink r:id="rId11" w:history="1">
              <w:r w:rsidRPr="00C4188D">
                <w:rPr>
                  <w:rFonts w:ascii="Calibri" w:eastAsia="Times New Roman" w:hAnsi="Calibri" w:cs="Calibri"/>
                  <w:color w:val="0563C1"/>
                  <w:u w:val="single"/>
                  <w:lang w:eastAsia="en-GB"/>
                </w:rPr>
                <w:t>development@olderpeoplenw.org</w:t>
              </w:r>
            </w:hyperlink>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Morning check-in phone calls for elderly and vulnerable</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Info/advice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Greater </w:t>
            </w:r>
            <w:proofErr w:type="spellStart"/>
            <w:r w:rsidRPr="00C4188D">
              <w:rPr>
                <w:rFonts w:ascii="Calibri" w:eastAsia="Times New Roman" w:hAnsi="Calibri" w:cs="Calibri"/>
                <w:color w:val="000000"/>
                <w:lang w:eastAsia="en-GB"/>
              </w:rPr>
              <w:t>Shantallow</w:t>
            </w:r>
            <w:proofErr w:type="spellEnd"/>
            <w:r w:rsidRPr="00C4188D">
              <w:rPr>
                <w:rFonts w:ascii="Calibri" w:eastAsia="Times New Roman" w:hAnsi="Calibri" w:cs="Calibri"/>
                <w:color w:val="000000"/>
                <w:lang w:eastAsia="en-GB"/>
              </w:rPr>
              <w:t xml:space="preserve"> Area Partnership (GSAP)</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02871358787</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Listening ear support and advice around benefits etc. Also access/signposting to sources of practical support e.g. food, fuel etc.</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Counselling/treatment</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Beating the Blues - online CBT</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Referral required by practice via online HSC portal/website</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Online CBT course effective in treatment of depression and anxiety</w:t>
            </w:r>
          </w:p>
        </w:tc>
      </w:tr>
      <w:tr w:rsidR="00C4188D" w:rsidRPr="00C4188D" w:rsidTr="00C4188D">
        <w:trPr>
          <w:trHeight w:val="15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lastRenderedPageBreak/>
              <w:t>Counselling/treatment</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Psychology Tools</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563C1"/>
                <w:u w:val="single"/>
                <w:lang w:eastAsia="en-GB"/>
              </w:rPr>
            </w:pPr>
            <w:hyperlink r:id="rId12" w:history="1">
              <w:r w:rsidRPr="00C4188D">
                <w:rPr>
                  <w:rFonts w:ascii="Calibri" w:eastAsia="Times New Roman" w:hAnsi="Calibri" w:cs="Calibri"/>
                  <w:color w:val="0563C1"/>
                  <w:u w:val="single"/>
                  <w:lang w:eastAsia="en-GB"/>
                </w:rPr>
                <w:t>www.psychologytools.com/articles/free-guide-to-living-with-worry-and-anxiety-amidst-global-uncertainty/</w:t>
              </w:r>
            </w:hyperlink>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Online-based self-help guide and tools for covid-19 related anxiety and worry</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Counselling/treatment</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Virus Anxiety</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563C1"/>
                <w:u w:val="single"/>
                <w:lang w:eastAsia="en-GB"/>
              </w:rPr>
            </w:pPr>
            <w:hyperlink r:id="rId13" w:history="1">
              <w:r w:rsidRPr="00C4188D">
                <w:rPr>
                  <w:rFonts w:ascii="Calibri" w:eastAsia="Times New Roman" w:hAnsi="Calibri" w:cs="Calibri"/>
                  <w:color w:val="0563C1"/>
                  <w:u w:val="single"/>
                  <w:lang w:eastAsia="en-GB"/>
                </w:rPr>
                <w:t>www.virusanxiety.com</w:t>
              </w:r>
            </w:hyperlink>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Online-based self-help guide and tools for covid-19 related anxiety and worry</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Befriending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Men's Shed</w:t>
            </w:r>
          </w:p>
        </w:tc>
        <w:tc>
          <w:tcPr>
            <w:tcW w:w="1701" w:type="dxa"/>
            <w:gridSpan w:val="2"/>
            <w:hideMark/>
          </w:tcPr>
          <w:p w:rsidR="00C4188D" w:rsidRPr="00C4188D" w:rsidRDefault="00C4188D" w:rsidP="00C4188D">
            <w:pPr>
              <w:rPr>
                <w:rFonts w:ascii="Calibri" w:eastAsia="Times New Roman" w:hAnsi="Calibri" w:cs="Calibri"/>
                <w:color w:val="000000"/>
                <w:lang w:eastAsia="en-GB"/>
              </w:rPr>
            </w:pPr>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Email Shannon at mensshed@groundworkni.co.uk</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Telephone befriending service to all Men's Shed members every Wednesday 10am-1pm and 2pm-4pm</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bookmarkStart w:id="0" w:name="_GoBack"/>
            <w:bookmarkEnd w:id="0"/>
            <w:r w:rsidRPr="00C4188D">
              <w:rPr>
                <w:rFonts w:ascii="Calibri" w:eastAsia="Times New Roman" w:hAnsi="Calibri" w:cs="Calibri"/>
                <w:color w:val="000000"/>
                <w:lang w:eastAsia="en-GB"/>
              </w:rPr>
              <w:t>Counselling/treatment</w:t>
            </w:r>
          </w:p>
        </w:tc>
        <w:tc>
          <w:tcPr>
            <w:tcW w:w="1985" w:type="dxa"/>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Supportline</w:t>
            </w:r>
            <w:proofErr w:type="spellEnd"/>
          </w:p>
        </w:tc>
        <w:tc>
          <w:tcPr>
            <w:tcW w:w="1701"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UK</w:t>
            </w:r>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01708765200</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Confidential and emotional support to anyone of any age</w:t>
            </w:r>
          </w:p>
        </w:tc>
      </w:tr>
      <w:tr w:rsidR="00C4188D" w:rsidRPr="00C4188D" w:rsidTr="00C4188D">
        <w:trPr>
          <w:trHeight w:val="3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Counselling/treatment</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The Silver Line</w:t>
            </w:r>
          </w:p>
        </w:tc>
        <w:tc>
          <w:tcPr>
            <w:tcW w:w="1701"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UK</w:t>
            </w:r>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0800 4 70 80 90</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Free confidential helpline for older people</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Peer Support</w:t>
            </w:r>
          </w:p>
        </w:tc>
        <w:tc>
          <w:tcPr>
            <w:tcW w:w="1985" w:type="dxa"/>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Strathfoyle</w:t>
            </w:r>
            <w:proofErr w:type="spellEnd"/>
            <w:r w:rsidRPr="00C4188D">
              <w:rPr>
                <w:rFonts w:ascii="Calibri" w:eastAsia="Times New Roman" w:hAnsi="Calibri" w:cs="Calibri"/>
                <w:color w:val="000000"/>
                <w:lang w:eastAsia="en-GB"/>
              </w:rPr>
              <w:t xml:space="preserve"> Community Association</w:t>
            </w:r>
          </w:p>
        </w:tc>
        <w:tc>
          <w:tcPr>
            <w:tcW w:w="1701"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Waterside-</w:t>
            </w:r>
            <w:proofErr w:type="spellStart"/>
            <w:r w:rsidRPr="00C4188D">
              <w:rPr>
                <w:rFonts w:ascii="Calibri" w:eastAsia="Times New Roman" w:hAnsi="Calibri" w:cs="Calibri"/>
                <w:color w:val="000000"/>
                <w:lang w:eastAsia="en-GB"/>
              </w:rPr>
              <w:t>Strathfoyle</w:t>
            </w:r>
            <w:proofErr w:type="spellEnd"/>
          </w:p>
        </w:tc>
        <w:tc>
          <w:tcPr>
            <w:tcW w:w="2268"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Check Facebook Page</w:t>
            </w:r>
          </w:p>
        </w:tc>
        <w:tc>
          <w:tcPr>
            <w:tcW w:w="4536"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Telephone support and local peer support </w:t>
            </w:r>
            <w:proofErr w:type="spellStart"/>
            <w:r w:rsidRPr="00C4188D">
              <w:rPr>
                <w:rFonts w:ascii="Calibri" w:eastAsia="Times New Roman" w:hAnsi="Calibri" w:cs="Calibri"/>
                <w:color w:val="000000"/>
                <w:lang w:eastAsia="en-GB"/>
              </w:rPr>
              <w:t>whatsapp</w:t>
            </w:r>
            <w:proofErr w:type="spellEnd"/>
            <w:r w:rsidRPr="00C4188D">
              <w:rPr>
                <w:rFonts w:ascii="Calibri" w:eastAsia="Times New Roman" w:hAnsi="Calibri" w:cs="Calibri"/>
                <w:color w:val="000000"/>
                <w:lang w:eastAsia="en-GB"/>
              </w:rPr>
              <w:t xml:space="preserve"> group</w:t>
            </w:r>
          </w:p>
        </w:tc>
      </w:tr>
      <w:tr w:rsidR="00C4188D" w:rsidRPr="00C4188D" w:rsidTr="00C4188D">
        <w:trPr>
          <w:trHeight w:val="900"/>
        </w:trPr>
        <w:tc>
          <w:tcPr>
            <w:tcW w:w="12441" w:type="dxa"/>
            <w:gridSpan w:val="7"/>
            <w:shd w:val="clear" w:color="auto" w:fill="BFBFBF" w:themeFill="background1" w:themeFillShade="BF"/>
          </w:tcPr>
          <w:p w:rsidR="00C4188D" w:rsidRPr="00C4188D" w:rsidRDefault="00C4188D" w:rsidP="00C4188D">
            <w:pPr>
              <w:rPr>
                <w:rFonts w:ascii="Calibri" w:eastAsia="Times New Roman" w:hAnsi="Calibri" w:cs="Calibri"/>
                <w:b/>
                <w:color w:val="000000"/>
                <w:sz w:val="40"/>
                <w:szCs w:val="40"/>
                <w:lang w:eastAsia="en-GB"/>
              </w:rPr>
            </w:pPr>
            <w:r w:rsidRPr="00C4188D">
              <w:rPr>
                <w:rFonts w:ascii="Calibri" w:eastAsia="Times New Roman" w:hAnsi="Calibri" w:cs="Calibri"/>
                <w:b/>
                <w:color w:val="000000"/>
                <w:sz w:val="40"/>
                <w:szCs w:val="40"/>
                <w:lang w:eastAsia="en-GB"/>
              </w:rPr>
              <w:t>Family and Children Support</w:t>
            </w:r>
          </w:p>
        </w:tc>
      </w:tr>
      <w:tr w:rsidR="00C4188D" w:rsidRPr="00C4188D" w:rsidTr="00C4188D">
        <w:trPr>
          <w:trHeight w:val="315"/>
        </w:trPr>
        <w:tc>
          <w:tcPr>
            <w:tcW w:w="1951"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Type of Support</w:t>
            </w:r>
          </w:p>
        </w:tc>
        <w:tc>
          <w:tcPr>
            <w:tcW w:w="1985"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Organisation</w:t>
            </w:r>
          </w:p>
        </w:tc>
        <w:tc>
          <w:tcPr>
            <w:tcW w:w="1701" w:type="dxa"/>
            <w:gridSpan w:val="2"/>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Contact Details</w:t>
            </w:r>
          </w:p>
        </w:tc>
        <w:tc>
          <w:tcPr>
            <w:tcW w:w="6804" w:type="dxa"/>
            <w:gridSpan w:val="3"/>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Description</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Childcare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Education Authority</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14" w:history="1">
              <w:r w:rsidRPr="00C4188D">
                <w:rPr>
                  <w:rFonts w:ascii="Calibri" w:eastAsia="Times New Roman" w:hAnsi="Calibri" w:cs="Calibri"/>
                  <w:color w:val="0563C1"/>
                  <w:u w:val="single"/>
                  <w:lang w:eastAsia="en-GB"/>
                </w:rPr>
                <w:t>www.eani.org.uk/key-workers</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Online portal for key workers to apply for childcare in schools, if they have found their local school is closed</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PE with Joe Wicks</w:t>
            </w:r>
          </w:p>
        </w:tc>
        <w:tc>
          <w:tcPr>
            <w:tcW w:w="1701"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Joe Wicks YouTube channel</w:t>
            </w:r>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Daily PE/exercise classes delivered by Joe Wicks via YouTube for children. Live each morning at 9am or you can watch back at any time.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lastRenderedPageBreak/>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Dance with </w:t>
            </w:r>
            <w:proofErr w:type="spellStart"/>
            <w:r w:rsidRPr="00C4188D">
              <w:rPr>
                <w:rFonts w:ascii="Calibri" w:eastAsia="Times New Roman" w:hAnsi="Calibri" w:cs="Calibri"/>
                <w:color w:val="000000"/>
                <w:lang w:eastAsia="en-GB"/>
              </w:rPr>
              <w:t>Oti</w:t>
            </w:r>
            <w:proofErr w:type="spellEnd"/>
            <w:r w:rsidRPr="00C4188D">
              <w:rPr>
                <w:rFonts w:ascii="Calibri" w:eastAsia="Times New Roman" w:hAnsi="Calibri" w:cs="Calibri"/>
                <w:color w:val="000000"/>
                <w:lang w:eastAsia="en-GB"/>
              </w:rPr>
              <w:t xml:space="preserve"> </w:t>
            </w:r>
            <w:proofErr w:type="spellStart"/>
            <w:r w:rsidRPr="00C4188D">
              <w:rPr>
                <w:rFonts w:ascii="Calibri" w:eastAsia="Times New Roman" w:hAnsi="Calibri" w:cs="Calibri"/>
                <w:color w:val="000000"/>
                <w:lang w:eastAsia="en-GB"/>
              </w:rPr>
              <w:t>Mabuse</w:t>
            </w:r>
            <w:proofErr w:type="spellEnd"/>
          </w:p>
        </w:tc>
        <w:tc>
          <w:tcPr>
            <w:tcW w:w="1701" w:type="dxa"/>
            <w:gridSpan w:val="2"/>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Oti</w:t>
            </w:r>
            <w:proofErr w:type="spellEnd"/>
            <w:r w:rsidRPr="00C4188D">
              <w:rPr>
                <w:rFonts w:ascii="Calibri" w:eastAsia="Times New Roman" w:hAnsi="Calibri" w:cs="Calibri"/>
                <w:color w:val="000000"/>
                <w:lang w:eastAsia="en-GB"/>
              </w:rPr>
              <w:t xml:space="preserve"> </w:t>
            </w:r>
            <w:proofErr w:type="spellStart"/>
            <w:r w:rsidRPr="00C4188D">
              <w:rPr>
                <w:rFonts w:ascii="Calibri" w:eastAsia="Times New Roman" w:hAnsi="Calibri" w:cs="Calibri"/>
                <w:color w:val="000000"/>
                <w:lang w:eastAsia="en-GB"/>
              </w:rPr>
              <w:t>Mabuse</w:t>
            </w:r>
            <w:proofErr w:type="spellEnd"/>
            <w:r w:rsidRPr="00C4188D">
              <w:rPr>
                <w:rFonts w:ascii="Calibri" w:eastAsia="Times New Roman" w:hAnsi="Calibri" w:cs="Calibri"/>
                <w:color w:val="000000"/>
                <w:lang w:eastAsia="en-GB"/>
              </w:rPr>
              <w:t xml:space="preserve"> YouTube Channel</w:t>
            </w:r>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Daily dance classes available on YouTube at 11:30am. Also able to watch back at any time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Storytime with David Walliams</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15" w:history="1">
              <w:r w:rsidRPr="00C4188D">
                <w:rPr>
                  <w:rFonts w:ascii="Calibri" w:eastAsia="Times New Roman" w:hAnsi="Calibri" w:cs="Calibri"/>
                  <w:color w:val="0563C1"/>
                  <w:u w:val="single"/>
                  <w:lang w:eastAsia="en-GB"/>
                </w:rPr>
                <w:t>www.worldofdavidwalliams.com</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Free story </w:t>
            </w:r>
            <w:proofErr w:type="spellStart"/>
            <w:r w:rsidRPr="00C4188D">
              <w:rPr>
                <w:rFonts w:ascii="Calibri" w:eastAsia="Times New Roman" w:hAnsi="Calibri" w:cs="Calibri"/>
                <w:color w:val="000000"/>
                <w:lang w:eastAsia="en-GB"/>
              </w:rPr>
              <w:t>everyday</w:t>
            </w:r>
            <w:proofErr w:type="spellEnd"/>
            <w:r w:rsidRPr="00C4188D">
              <w:rPr>
                <w:rFonts w:ascii="Calibri" w:eastAsia="Times New Roman" w:hAnsi="Calibri" w:cs="Calibri"/>
                <w:color w:val="000000"/>
                <w:lang w:eastAsia="en-GB"/>
              </w:rPr>
              <w:t xml:space="preserve"> at 11am on the website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Music with </w:t>
            </w:r>
            <w:proofErr w:type="spellStart"/>
            <w:r w:rsidRPr="00C4188D">
              <w:rPr>
                <w:rFonts w:ascii="Calibri" w:eastAsia="Times New Roman" w:hAnsi="Calibri" w:cs="Calibri"/>
                <w:color w:val="000000"/>
                <w:lang w:eastAsia="en-GB"/>
              </w:rPr>
              <w:t>Mylene</w:t>
            </w:r>
            <w:proofErr w:type="spellEnd"/>
            <w:r w:rsidRPr="00C4188D">
              <w:rPr>
                <w:rFonts w:ascii="Calibri" w:eastAsia="Times New Roman" w:hAnsi="Calibri" w:cs="Calibri"/>
                <w:color w:val="000000"/>
                <w:lang w:eastAsia="en-GB"/>
              </w:rPr>
              <w:t xml:space="preserve"> </w:t>
            </w:r>
            <w:proofErr w:type="spellStart"/>
            <w:r w:rsidRPr="00C4188D">
              <w:rPr>
                <w:rFonts w:ascii="Calibri" w:eastAsia="Times New Roman" w:hAnsi="Calibri" w:cs="Calibri"/>
                <w:color w:val="000000"/>
                <w:lang w:eastAsia="en-GB"/>
              </w:rPr>
              <w:t>Klass</w:t>
            </w:r>
            <w:proofErr w:type="spellEnd"/>
          </w:p>
        </w:tc>
        <w:tc>
          <w:tcPr>
            <w:tcW w:w="1701" w:type="dxa"/>
            <w:gridSpan w:val="2"/>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Mylene</w:t>
            </w:r>
            <w:proofErr w:type="spellEnd"/>
            <w:r w:rsidRPr="00C4188D">
              <w:rPr>
                <w:rFonts w:ascii="Calibri" w:eastAsia="Times New Roman" w:hAnsi="Calibri" w:cs="Calibri"/>
                <w:color w:val="000000"/>
                <w:lang w:eastAsia="en-GB"/>
              </w:rPr>
              <w:t xml:space="preserve"> </w:t>
            </w:r>
            <w:proofErr w:type="spellStart"/>
            <w:r w:rsidRPr="00C4188D">
              <w:rPr>
                <w:rFonts w:ascii="Calibri" w:eastAsia="Times New Roman" w:hAnsi="Calibri" w:cs="Calibri"/>
                <w:color w:val="000000"/>
                <w:lang w:eastAsia="en-GB"/>
              </w:rPr>
              <w:t>Klass</w:t>
            </w:r>
            <w:proofErr w:type="spellEnd"/>
            <w:r w:rsidRPr="00C4188D">
              <w:rPr>
                <w:rFonts w:ascii="Calibri" w:eastAsia="Times New Roman" w:hAnsi="Calibri" w:cs="Calibri"/>
                <w:color w:val="000000"/>
                <w:lang w:eastAsia="en-GB"/>
              </w:rPr>
              <w:t>' YouTube channel</w:t>
            </w:r>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Twice a week but videos can be viewed anytime.</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Waterside Neighbourhood Partnership</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16" w:history="1">
              <w:r w:rsidRPr="00C4188D">
                <w:rPr>
                  <w:rFonts w:ascii="Calibri" w:eastAsia="Times New Roman" w:hAnsi="Calibri" w:cs="Calibri"/>
                  <w:color w:val="0563C1"/>
                  <w:u w:val="single"/>
                  <w:lang w:eastAsia="en-GB"/>
                </w:rPr>
                <w:t>watersidenp@hotmail.co.uk</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Activity packs for pre-school children</w:t>
            </w:r>
          </w:p>
        </w:tc>
      </w:tr>
      <w:tr w:rsidR="00C4188D" w:rsidRPr="00C4188D" w:rsidTr="00C4188D">
        <w:trPr>
          <w:trHeight w:val="12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World Health Organisation (WHO)</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17" w:history="1">
              <w:r w:rsidRPr="00C4188D">
                <w:rPr>
                  <w:rFonts w:ascii="Calibri" w:eastAsia="Times New Roman" w:hAnsi="Calibri" w:cs="Calibri"/>
                  <w:color w:val="0563C1"/>
                  <w:u w:val="single"/>
                  <w:lang w:eastAsia="en-GB"/>
                </w:rPr>
                <w:t>https://www.who.int/emergencies/diseases/novel-coronavirus-2019/advice-for-public/healthy-parenting?</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Advice for healthy parenting during pandemic</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UNICEF</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18" w:history="1">
              <w:r w:rsidRPr="00C4188D">
                <w:rPr>
                  <w:rFonts w:ascii="Calibri" w:eastAsia="Times New Roman" w:hAnsi="Calibri" w:cs="Calibri"/>
                  <w:color w:val="0563C1"/>
                  <w:u w:val="single"/>
                  <w:lang w:eastAsia="en-GB"/>
                </w:rPr>
                <w:t>www.unicef.org/parenting/</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Advice on parenting, including information relating to parenting during covid-19 pandemic</w:t>
            </w:r>
          </w:p>
        </w:tc>
      </w:tr>
      <w:tr w:rsidR="00C4188D" w:rsidRPr="00C4188D" w:rsidTr="00C4188D">
        <w:trPr>
          <w:trHeight w:val="12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The National Child Traumatic Stress Network</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19" w:history="1">
              <w:r w:rsidRPr="00C4188D">
                <w:rPr>
                  <w:rFonts w:ascii="Calibri" w:eastAsia="Times New Roman" w:hAnsi="Calibri" w:cs="Calibri"/>
                  <w:color w:val="0563C1"/>
                  <w:u w:val="single"/>
                  <w:lang w:eastAsia="en-GB"/>
                </w:rPr>
                <w:t>www.nctsn.org/resources/parent-caregiver-guide-to-helping-families-cope-with-the-coronavirus-disease-2019?</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Advice on parenting, including information relating to parenting during covid-19 pandemic</w:t>
            </w:r>
          </w:p>
        </w:tc>
      </w:tr>
      <w:tr w:rsidR="00C4188D" w:rsidRPr="00C4188D" w:rsidTr="00C4188D">
        <w:trPr>
          <w:trHeight w:val="12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lastRenderedPageBreak/>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Child Mind Institute</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0" w:history="1">
              <w:r w:rsidRPr="00C4188D">
                <w:rPr>
                  <w:rFonts w:ascii="Calibri" w:eastAsia="Times New Roman" w:hAnsi="Calibri" w:cs="Calibri"/>
                  <w:color w:val="0563C1"/>
                  <w:u w:val="single"/>
                  <w:lang w:eastAsia="en-GB"/>
                </w:rPr>
                <w:t>www.childmind.org/coping-during-covid-19-resources-for-parents/</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Facebook live video chats, advice and daily tips for managing children at home and parenting during crisis, extensive list of parenting resources, both general and covid-19 specific</w:t>
            </w:r>
          </w:p>
        </w:tc>
      </w:tr>
      <w:tr w:rsidR="00C4188D" w:rsidRPr="00C4188D" w:rsidTr="00C4188D">
        <w:trPr>
          <w:trHeight w:val="21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National Association of School Psychologists</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1" w:history="1">
              <w:r w:rsidRPr="00C4188D">
                <w:rPr>
                  <w:rFonts w:ascii="Calibri" w:eastAsia="Times New Roman" w:hAnsi="Calibri" w:cs="Calibri"/>
                  <w:color w:val="0563C1"/>
                  <w:u w:val="single"/>
                  <w:lang w:eastAsia="en-GB"/>
                </w:rPr>
                <w:t>www.nasponline.org/resources-and-publications/resources-and-podcasts/school-climate-safety-and-crisis/health-crisis-resources/helping-children-cope-with-changes-resulting-from-covid-19?</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Info and advice for parents around communicating with children about covid-19. Support for parents to manage their own anxiety so as to not transfer this onto their children</w:t>
            </w:r>
          </w:p>
        </w:tc>
      </w:tr>
      <w:tr w:rsidR="00C4188D" w:rsidRPr="00C4188D" w:rsidTr="00C4188D">
        <w:trPr>
          <w:trHeight w:val="15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American Academy of </w:t>
            </w:r>
            <w:proofErr w:type="spellStart"/>
            <w:r w:rsidRPr="00C4188D">
              <w:rPr>
                <w:rFonts w:ascii="Calibri" w:eastAsia="Times New Roman" w:hAnsi="Calibri" w:cs="Calibri"/>
                <w:color w:val="000000"/>
                <w:lang w:eastAsia="en-GB"/>
              </w:rPr>
              <w:t>Pediatrics</w:t>
            </w:r>
            <w:proofErr w:type="spellEnd"/>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2" w:history="1">
              <w:r w:rsidRPr="00C4188D">
                <w:rPr>
                  <w:rFonts w:ascii="Calibri" w:eastAsia="Times New Roman" w:hAnsi="Calibri" w:cs="Calibri"/>
                  <w:color w:val="0563C1"/>
                  <w:u w:val="single"/>
                  <w:lang w:eastAsia="en-GB"/>
                </w:rPr>
                <w:t>www.aap.org/en-us/about-the-aap/aap-press-room/pages/AAP-Finding-Ways-to-keep-children-occupied-during-these-challenging-times-.aspx?</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Rather than a specific bank of activities and resources this provides parent advice around developing a plan for keeping children occupied and how to communicate with them</w:t>
            </w:r>
          </w:p>
        </w:tc>
      </w:tr>
      <w:tr w:rsidR="00C4188D" w:rsidRPr="00C4188D" w:rsidTr="00C4188D">
        <w:trPr>
          <w:trHeight w:val="1795"/>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lastRenderedPageBreak/>
              <w:t>Child Resource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Early Edge California</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3" w:history="1">
              <w:r w:rsidRPr="00C4188D">
                <w:rPr>
                  <w:rFonts w:ascii="Calibri" w:eastAsia="Times New Roman" w:hAnsi="Calibri" w:cs="Calibri"/>
                  <w:color w:val="0563C1"/>
                  <w:u w:val="single"/>
                  <w:lang w:eastAsia="en-GB"/>
                </w:rPr>
                <w:t>www.earlyedgecalifornia.org/wp-content/uploads/2020/03/coronaviruszine_1.jpg?</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Child-friendly comic book/cartoon explaining coronavirus and safety measures e.g. washing hands etc.</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Mind Heart</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4" w:history="1">
              <w:r w:rsidRPr="00C4188D">
                <w:rPr>
                  <w:rFonts w:ascii="Calibri" w:eastAsia="Times New Roman" w:hAnsi="Calibri" w:cs="Calibri"/>
                  <w:color w:val="0563C1"/>
                  <w:u w:val="single"/>
                  <w:lang w:eastAsia="en-GB"/>
                </w:rPr>
                <w:t>www.mindheart.co/descargables?</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Links to a child-friendly storybook for communicating with children about covid-19</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Save the Children</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5" w:history="1">
              <w:r w:rsidRPr="00C4188D">
                <w:rPr>
                  <w:rFonts w:ascii="Calibri" w:eastAsia="Times New Roman" w:hAnsi="Calibri" w:cs="Calibri"/>
                  <w:color w:val="0563C1"/>
                  <w:u w:val="single"/>
                  <w:lang w:eastAsia="en-GB"/>
                </w:rPr>
                <w:t>www.savethechildren.org.uk</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 as well as tips and resources around entertaining children during the lockdown</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Action for Children</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6" w:history="1">
              <w:r w:rsidRPr="00C4188D">
                <w:rPr>
                  <w:rFonts w:ascii="Calibri" w:eastAsia="Times New Roman" w:hAnsi="Calibri" w:cs="Calibri"/>
                  <w:color w:val="0563C1"/>
                  <w:u w:val="single"/>
                  <w:lang w:eastAsia="en-GB"/>
                </w:rPr>
                <w:t>www.actionforchildren.org.uk</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Online </w:t>
            </w:r>
            <w:proofErr w:type="gramStart"/>
            <w:r w:rsidRPr="00C4188D">
              <w:rPr>
                <w:rFonts w:ascii="Calibri" w:eastAsia="Times New Roman" w:hAnsi="Calibri" w:cs="Calibri"/>
                <w:color w:val="000000"/>
                <w:lang w:eastAsia="en-GB"/>
              </w:rPr>
              <w:t>chat</w:t>
            </w:r>
            <w:proofErr w:type="gramEnd"/>
            <w:r w:rsidRPr="00C4188D">
              <w:rPr>
                <w:rFonts w:ascii="Calibri" w:eastAsia="Times New Roman" w:hAnsi="Calibri" w:cs="Calibri"/>
                <w:color w:val="000000"/>
                <w:lang w:eastAsia="en-GB"/>
              </w:rPr>
              <w:t xml:space="preserve"> facility with parenting coaches. Online information on parenting, tips for family wellbeing, entertaining children at home.</w:t>
            </w:r>
          </w:p>
        </w:tc>
      </w:tr>
      <w:tr w:rsidR="00C4188D" w:rsidRPr="00C4188D" w:rsidTr="00C4188D">
        <w:trPr>
          <w:trHeight w:val="12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Parent advice</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Action for Children</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7" w:history="1">
              <w:r w:rsidRPr="00C4188D">
                <w:rPr>
                  <w:rFonts w:ascii="Calibri" w:eastAsia="Times New Roman" w:hAnsi="Calibri" w:cs="Calibri"/>
                  <w:color w:val="0563C1"/>
                  <w:u w:val="single"/>
                  <w:lang w:eastAsia="en-GB"/>
                </w:rPr>
                <w:t>www.dots.actionforchildren.org.uk</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Specific </w:t>
            </w:r>
            <w:proofErr w:type="spellStart"/>
            <w:r w:rsidRPr="00C4188D">
              <w:rPr>
                <w:rFonts w:ascii="Calibri" w:eastAsia="Times New Roman" w:hAnsi="Calibri" w:cs="Calibri"/>
                <w:color w:val="000000"/>
                <w:lang w:eastAsia="en-GB"/>
              </w:rPr>
              <w:t>under fives</w:t>
            </w:r>
            <w:proofErr w:type="spellEnd"/>
            <w:r w:rsidRPr="00C4188D">
              <w:rPr>
                <w:rFonts w:ascii="Calibri" w:eastAsia="Times New Roman" w:hAnsi="Calibri" w:cs="Calibri"/>
                <w:color w:val="000000"/>
                <w:lang w:eastAsia="en-GB"/>
              </w:rPr>
              <w:t xml:space="preserve"> information and advice for parents. Wealth of online information on all aspects of early parenting as well as access to 1-1 chats with parenting coaches</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Home schooling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Save the Children</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8" w:history="1">
              <w:r w:rsidRPr="00C4188D">
                <w:rPr>
                  <w:rFonts w:ascii="Calibri" w:eastAsia="Times New Roman" w:hAnsi="Calibri" w:cs="Calibri"/>
                  <w:color w:val="0563C1"/>
                  <w:u w:val="single"/>
                  <w:lang w:eastAsia="en-GB"/>
                </w:rPr>
                <w:t>www.savethechildren.org.uk</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Specific advice around home schooling children of various ages/key stages</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Home schooling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UNESCO</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29" w:history="1">
              <w:r w:rsidRPr="00C4188D">
                <w:rPr>
                  <w:rFonts w:ascii="Calibri" w:eastAsia="Times New Roman" w:hAnsi="Calibri" w:cs="Calibri"/>
                  <w:color w:val="0563C1"/>
                  <w:u w:val="single"/>
                  <w:lang w:eastAsia="en-GB"/>
                </w:rPr>
                <w:t>www.en.unesco.org/covid19/educationresponse/solutions</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Extensive library of links to resources for distance/home learning that can be used by teachers, professionals and parents</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Home schooling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World Reader</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0" w:history="1">
              <w:r w:rsidRPr="00C4188D">
                <w:rPr>
                  <w:rFonts w:ascii="Calibri" w:eastAsia="Times New Roman" w:hAnsi="Calibri" w:cs="Calibri"/>
                  <w:color w:val="0563C1"/>
                  <w:u w:val="single"/>
                  <w:lang w:eastAsia="en-GB"/>
                </w:rPr>
                <w:t>www.worldreader.org/keep-children-reading/?</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Links to </w:t>
            </w:r>
            <w:proofErr w:type="spellStart"/>
            <w:r w:rsidRPr="00C4188D">
              <w:rPr>
                <w:rFonts w:ascii="Calibri" w:eastAsia="Times New Roman" w:hAnsi="Calibri" w:cs="Calibri"/>
                <w:color w:val="000000"/>
                <w:lang w:eastAsia="en-GB"/>
              </w:rPr>
              <w:t>BookSmart</w:t>
            </w:r>
            <w:proofErr w:type="spellEnd"/>
            <w:r w:rsidRPr="00C4188D">
              <w:rPr>
                <w:rFonts w:ascii="Calibri" w:eastAsia="Times New Roman" w:hAnsi="Calibri" w:cs="Calibri"/>
                <w:color w:val="000000"/>
                <w:lang w:eastAsia="en-GB"/>
              </w:rPr>
              <w:t xml:space="preserve"> resource which gives access to an online library of books for children to access</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Home schooling</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Scholastic</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1" w:history="1">
              <w:r w:rsidRPr="00C4188D">
                <w:rPr>
                  <w:rFonts w:ascii="Calibri" w:eastAsia="Times New Roman" w:hAnsi="Calibri" w:cs="Calibri"/>
                  <w:color w:val="0563C1"/>
                  <w:u w:val="single"/>
                  <w:lang w:eastAsia="en-GB"/>
                </w:rPr>
                <w:t>www.scholastic.co.uk</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Learning resources for parents, teachers and children</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lastRenderedPageBreak/>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Lego Foundation: Story City</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2" w:history="1">
              <w:r w:rsidRPr="00C4188D">
                <w:rPr>
                  <w:rFonts w:ascii="Calibri" w:eastAsia="Times New Roman" w:hAnsi="Calibri" w:cs="Calibri"/>
                  <w:color w:val="0563C1"/>
                  <w:u w:val="single"/>
                  <w:lang w:eastAsia="en-GB"/>
                </w:rPr>
                <w:t>www.legofoundation.com</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Inviting kids to build buildings and cities and tell their stories about them</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Playright</w:t>
            </w:r>
            <w:proofErr w:type="spellEnd"/>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3" w:history="1">
              <w:r w:rsidRPr="00C4188D">
                <w:rPr>
                  <w:rFonts w:ascii="Calibri" w:eastAsia="Times New Roman" w:hAnsi="Calibri" w:cs="Calibri"/>
                  <w:color w:val="0563C1"/>
                  <w:u w:val="single"/>
                  <w:lang w:eastAsia="en-GB"/>
                </w:rPr>
                <w:t>www.playright.org.hk</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 Hong Kong based website with ideas and advise around play activities for children of different ages and abilities e.g. sick children</w:t>
            </w:r>
          </w:p>
        </w:tc>
      </w:tr>
      <w:tr w:rsidR="00C4188D" w:rsidRPr="00C4188D" w:rsidTr="00C4188D">
        <w:trPr>
          <w:trHeight w:val="12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Vroom</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4" w:history="1">
              <w:r w:rsidRPr="00C4188D">
                <w:rPr>
                  <w:rFonts w:ascii="Calibri" w:eastAsia="Times New Roman" w:hAnsi="Calibri" w:cs="Calibri"/>
                  <w:color w:val="0563C1"/>
                  <w:u w:val="single"/>
                  <w:lang w:eastAsia="en-GB"/>
                </w:rPr>
                <w:t>www.vroom.org</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Science-based learning and play-based resources and tips from the Bezos Family Foundation. Encourages parents to add learning to mealtimes, </w:t>
            </w:r>
            <w:proofErr w:type="spellStart"/>
            <w:r w:rsidRPr="00C4188D">
              <w:rPr>
                <w:rFonts w:ascii="Calibri" w:eastAsia="Times New Roman" w:hAnsi="Calibri" w:cs="Calibri"/>
                <w:color w:val="000000"/>
                <w:lang w:eastAsia="en-GB"/>
              </w:rPr>
              <w:t>bathtime</w:t>
            </w:r>
            <w:proofErr w:type="spellEnd"/>
            <w:r w:rsidRPr="00C4188D">
              <w:rPr>
                <w:rFonts w:ascii="Calibri" w:eastAsia="Times New Roman" w:hAnsi="Calibri" w:cs="Calibri"/>
                <w:color w:val="000000"/>
                <w:lang w:eastAsia="en-GB"/>
              </w:rPr>
              <w:t xml:space="preserve"> and bedtime</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Cbeebies</w:t>
            </w:r>
            <w:proofErr w:type="spellEnd"/>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5" w:history="1">
              <w:r w:rsidRPr="00C4188D">
                <w:rPr>
                  <w:rFonts w:ascii="Calibri" w:eastAsia="Times New Roman" w:hAnsi="Calibri" w:cs="Calibri"/>
                  <w:color w:val="0563C1"/>
                  <w:u w:val="single"/>
                  <w:lang w:eastAsia="en-GB"/>
                </w:rPr>
                <w:t>www.bbc.co.uk/cbeebies</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Website and app based games and activities for children. Safe and age-appropriate</w:t>
            </w:r>
          </w:p>
        </w:tc>
      </w:tr>
      <w:tr w:rsidR="00C4188D" w:rsidRPr="00C4188D" w:rsidTr="00C4188D">
        <w:trPr>
          <w:trHeight w:val="15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Activities/play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Sesame Street</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6" w:history="1">
              <w:r w:rsidRPr="00C4188D">
                <w:rPr>
                  <w:rFonts w:ascii="Calibri" w:eastAsia="Times New Roman" w:hAnsi="Calibri" w:cs="Calibri"/>
                  <w:color w:val="0563C1"/>
                  <w:u w:val="single"/>
                  <w:lang w:eastAsia="en-GB"/>
                </w:rPr>
                <w:t>www.sesamestreet.org/toolkits</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Toolkits provides games and activities for children but also parent advice and support around specific issues such as young children, autism, asthma, divorce, brain development, healthy eating and </w:t>
            </w:r>
            <w:proofErr w:type="spellStart"/>
            <w:r w:rsidRPr="00C4188D">
              <w:rPr>
                <w:rFonts w:ascii="Calibri" w:eastAsia="Times New Roman" w:hAnsi="Calibri" w:cs="Calibri"/>
                <w:color w:val="000000"/>
                <w:lang w:eastAsia="en-GB"/>
              </w:rPr>
              <w:t>budegting</w:t>
            </w:r>
            <w:proofErr w:type="spellEnd"/>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Disability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Autism NI</w:t>
            </w: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7" w:history="1">
              <w:r w:rsidRPr="00C4188D">
                <w:rPr>
                  <w:rFonts w:ascii="Calibri" w:eastAsia="Times New Roman" w:hAnsi="Calibri" w:cs="Calibri"/>
                  <w:color w:val="0563C1"/>
                  <w:u w:val="single"/>
                  <w:lang w:eastAsia="en-GB"/>
                </w:rPr>
                <w:t>www.autismni.org/resources.html</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Autism specific resources for parents and children</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Disability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Little </w:t>
            </w:r>
            <w:proofErr w:type="spellStart"/>
            <w:r w:rsidRPr="00C4188D">
              <w:rPr>
                <w:rFonts w:ascii="Calibri" w:eastAsia="Times New Roman" w:hAnsi="Calibri" w:cs="Calibri"/>
                <w:color w:val="000000"/>
                <w:lang w:eastAsia="en-GB"/>
              </w:rPr>
              <w:t>Puddins</w:t>
            </w:r>
            <w:proofErr w:type="spellEnd"/>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8" w:history="1">
              <w:r w:rsidRPr="00C4188D">
                <w:rPr>
                  <w:rFonts w:ascii="Calibri" w:eastAsia="Times New Roman" w:hAnsi="Calibri" w:cs="Calibri"/>
                  <w:color w:val="0563C1"/>
                  <w:u w:val="single"/>
                  <w:lang w:eastAsia="en-GB"/>
                </w:rPr>
                <w:t>www.littlepuddins.ie/coronavirus-social-story/?</w:t>
              </w:r>
            </w:hyperlink>
          </w:p>
        </w:tc>
        <w:tc>
          <w:tcPr>
            <w:tcW w:w="6804" w:type="dxa"/>
            <w:gridSpan w:val="3"/>
            <w:hideMark/>
          </w:tcPr>
          <w:p w:rsid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Free coronavirus social narrative to help reduce fears and anxieties for children, including those with disabilities and learning needs</w:t>
            </w:r>
          </w:p>
          <w:p w:rsidR="00C4188D" w:rsidRDefault="00C4188D" w:rsidP="00C4188D">
            <w:pPr>
              <w:rPr>
                <w:rFonts w:ascii="Calibri" w:eastAsia="Times New Roman" w:hAnsi="Calibri" w:cs="Calibri"/>
                <w:color w:val="000000"/>
                <w:lang w:eastAsia="en-GB"/>
              </w:rPr>
            </w:pPr>
          </w:p>
          <w:p w:rsidR="00C4188D" w:rsidRDefault="00C4188D" w:rsidP="00C4188D">
            <w:pPr>
              <w:rPr>
                <w:rFonts w:ascii="Calibri" w:eastAsia="Times New Roman" w:hAnsi="Calibri" w:cs="Calibri"/>
                <w:color w:val="000000"/>
                <w:lang w:eastAsia="en-GB"/>
              </w:rPr>
            </w:pPr>
          </w:p>
          <w:p w:rsidR="00C4188D" w:rsidRDefault="00C4188D" w:rsidP="00C4188D">
            <w:pPr>
              <w:rPr>
                <w:rFonts w:ascii="Calibri" w:eastAsia="Times New Roman" w:hAnsi="Calibri" w:cs="Calibri"/>
                <w:color w:val="000000"/>
                <w:lang w:eastAsia="en-GB"/>
              </w:rPr>
            </w:pPr>
          </w:p>
          <w:p w:rsidR="00C4188D" w:rsidRDefault="00C4188D" w:rsidP="00C4188D">
            <w:pPr>
              <w:rPr>
                <w:rFonts w:ascii="Calibri" w:eastAsia="Times New Roman" w:hAnsi="Calibri" w:cs="Calibri"/>
                <w:color w:val="000000"/>
                <w:lang w:eastAsia="en-GB"/>
              </w:rPr>
            </w:pPr>
          </w:p>
          <w:p w:rsidR="00C4188D" w:rsidRDefault="00C4188D" w:rsidP="00C4188D">
            <w:pPr>
              <w:rPr>
                <w:rFonts w:ascii="Calibri" w:eastAsia="Times New Roman" w:hAnsi="Calibri" w:cs="Calibri"/>
                <w:color w:val="000000"/>
                <w:lang w:eastAsia="en-GB"/>
              </w:rPr>
            </w:pPr>
          </w:p>
          <w:p w:rsidR="00C4188D" w:rsidRDefault="00C4188D" w:rsidP="00C4188D">
            <w:pPr>
              <w:rPr>
                <w:rFonts w:ascii="Calibri" w:eastAsia="Times New Roman" w:hAnsi="Calibri" w:cs="Calibri"/>
                <w:color w:val="000000"/>
                <w:lang w:eastAsia="en-GB"/>
              </w:rPr>
            </w:pPr>
          </w:p>
          <w:p w:rsidR="00C4188D" w:rsidRDefault="00C4188D" w:rsidP="00C4188D">
            <w:pPr>
              <w:rPr>
                <w:rFonts w:ascii="Calibri" w:eastAsia="Times New Roman" w:hAnsi="Calibri" w:cs="Calibri"/>
                <w:color w:val="000000"/>
                <w:lang w:eastAsia="en-GB"/>
              </w:rPr>
            </w:pPr>
          </w:p>
          <w:p w:rsidR="00C4188D" w:rsidRPr="00C4188D" w:rsidRDefault="00C4188D" w:rsidP="00C4188D">
            <w:pPr>
              <w:rPr>
                <w:rFonts w:ascii="Calibri" w:eastAsia="Times New Roman" w:hAnsi="Calibri" w:cs="Calibri"/>
                <w:color w:val="000000"/>
                <w:lang w:eastAsia="en-GB"/>
              </w:rPr>
            </w:pPr>
          </w:p>
        </w:tc>
      </w:tr>
      <w:tr w:rsidR="00C4188D" w:rsidRPr="00C4188D" w:rsidTr="00C4188D">
        <w:trPr>
          <w:trHeight w:val="900"/>
        </w:trPr>
        <w:tc>
          <w:tcPr>
            <w:tcW w:w="12441" w:type="dxa"/>
            <w:gridSpan w:val="7"/>
            <w:shd w:val="clear" w:color="auto" w:fill="BFBFBF" w:themeFill="background1" w:themeFillShade="BF"/>
          </w:tcPr>
          <w:p w:rsidR="00C4188D" w:rsidRPr="00C4188D" w:rsidRDefault="00C4188D" w:rsidP="00C4188D">
            <w:pPr>
              <w:rPr>
                <w:rFonts w:ascii="Calibri" w:eastAsia="Times New Roman" w:hAnsi="Calibri" w:cs="Calibri"/>
                <w:b/>
                <w:color w:val="000000"/>
                <w:sz w:val="40"/>
                <w:szCs w:val="40"/>
                <w:lang w:eastAsia="en-GB"/>
              </w:rPr>
            </w:pPr>
            <w:r w:rsidRPr="00C4188D">
              <w:rPr>
                <w:rFonts w:ascii="Calibri" w:eastAsia="Times New Roman" w:hAnsi="Calibri" w:cs="Calibri"/>
                <w:b/>
                <w:color w:val="000000"/>
                <w:sz w:val="40"/>
                <w:szCs w:val="40"/>
                <w:lang w:eastAsia="en-GB"/>
              </w:rPr>
              <w:lastRenderedPageBreak/>
              <w:t>Carer Support</w:t>
            </w:r>
          </w:p>
        </w:tc>
      </w:tr>
      <w:tr w:rsidR="00C4188D" w:rsidRPr="00C4188D" w:rsidTr="00C4188D">
        <w:trPr>
          <w:trHeight w:val="315"/>
        </w:trPr>
        <w:tc>
          <w:tcPr>
            <w:tcW w:w="1951"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Type of Support</w:t>
            </w:r>
          </w:p>
        </w:tc>
        <w:tc>
          <w:tcPr>
            <w:tcW w:w="1985"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Organisation</w:t>
            </w:r>
          </w:p>
        </w:tc>
        <w:tc>
          <w:tcPr>
            <w:tcW w:w="1701" w:type="dxa"/>
            <w:gridSpan w:val="2"/>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Contact Details</w:t>
            </w:r>
          </w:p>
        </w:tc>
        <w:tc>
          <w:tcPr>
            <w:tcW w:w="6804" w:type="dxa"/>
            <w:gridSpan w:val="3"/>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Description</w:t>
            </w:r>
          </w:p>
        </w:tc>
      </w:tr>
      <w:tr w:rsidR="00C4188D" w:rsidRPr="00C4188D" w:rsidTr="00C4188D">
        <w:trPr>
          <w:trHeight w:val="27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Info/Advice</w:t>
            </w:r>
          </w:p>
        </w:tc>
        <w:tc>
          <w:tcPr>
            <w:tcW w:w="1985" w:type="dxa"/>
            <w:noWrap/>
            <w:hideMark/>
          </w:tcPr>
          <w:p w:rsidR="00C4188D" w:rsidRPr="00C4188D" w:rsidRDefault="00C4188D" w:rsidP="00C4188D">
            <w:pPr>
              <w:rPr>
                <w:rFonts w:ascii="Calibri" w:eastAsia="Times New Roman" w:hAnsi="Calibri" w:cs="Calibri"/>
                <w:color w:val="000000"/>
                <w:lang w:eastAsia="en-GB"/>
              </w:rPr>
            </w:pPr>
          </w:p>
          <w:tbl>
            <w:tblPr>
              <w:tblW w:w="0" w:type="auto"/>
              <w:tblCellSpacing w:w="0" w:type="dxa"/>
              <w:tblLayout w:type="fixed"/>
              <w:tblCellMar>
                <w:left w:w="0" w:type="dxa"/>
                <w:right w:w="0" w:type="dxa"/>
              </w:tblCellMar>
              <w:tblLook w:val="04A0" w:firstRow="1" w:lastRow="0" w:firstColumn="1" w:lastColumn="0" w:noHBand="0" w:noVBand="1"/>
            </w:tblPr>
            <w:tblGrid>
              <w:gridCol w:w="1860"/>
            </w:tblGrid>
            <w:tr w:rsidR="00C4188D" w:rsidRPr="00C4188D">
              <w:trPr>
                <w:trHeight w:val="2700"/>
                <w:tblCellSpacing w:w="0" w:type="dxa"/>
              </w:trPr>
              <w:tc>
                <w:tcPr>
                  <w:tcW w:w="1860" w:type="dxa"/>
                  <w:tcBorders>
                    <w:top w:val="nil"/>
                    <w:left w:val="nil"/>
                    <w:bottom w:val="nil"/>
                    <w:right w:val="nil"/>
                  </w:tcBorders>
                  <w:shd w:val="clear" w:color="auto" w:fill="auto"/>
                  <w:hideMark/>
                </w:tcPr>
                <w:p w:rsidR="00C4188D" w:rsidRPr="00C4188D" w:rsidRDefault="00C4188D" w:rsidP="00C4188D">
                  <w:pPr>
                    <w:spacing w:after="0" w:line="240" w:lineRule="auto"/>
                    <w:rPr>
                      <w:rFonts w:ascii="Calibri" w:eastAsia="Times New Roman" w:hAnsi="Calibri" w:cs="Calibri"/>
                      <w:color w:val="000000"/>
                      <w:lang w:eastAsia="en-GB"/>
                    </w:rPr>
                  </w:pPr>
                  <w:r w:rsidRPr="00C4188D">
                    <w:rPr>
                      <w:rFonts w:ascii="Calibri" w:eastAsia="Times New Roman" w:hAnsi="Calibri" w:cs="Calibri"/>
                      <w:color w:val="000000"/>
                      <w:lang w:eastAsia="en-GB"/>
                    </w:rPr>
                    <w:t>NI Direct</w:t>
                  </w:r>
                </w:p>
              </w:tc>
            </w:tr>
          </w:tbl>
          <w:p w:rsidR="00C4188D" w:rsidRPr="00C4188D" w:rsidRDefault="00C4188D" w:rsidP="00C4188D">
            <w:pPr>
              <w:rPr>
                <w:rFonts w:ascii="Calibri" w:eastAsia="Times New Roman" w:hAnsi="Calibri" w:cs="Calibri"/>
                <w:color w:val="000000"/>
                <w:lang w:eastAsia="en-GB"/>
              </w:rPr>
            </w:pPr>
          </w:p>
        </w:tc>
        <w:tc>
          <w:tcPr>
            <w:tcW w:w="1701" w:type="dxa"/>
            <w:gridSpan w:val="2"/>
            <w:hideMark/>
          </w:tcPr>
          <w:p w:rsidR="00C4188D" w:rsidRPr="00C4188D" w:rsidRDefault="00C4188D" w:rsidP="00C4188D">
            <w:pPr>
              <w:rPr>
                <w:rFonts w:ascii="Calibri" w:eastAsia="Times New Roman" w:hAnsi="Calibri" w:cs="Calibri"/>
                <w:color w:val="0563C1"/>
                <w:u w:val="single"/>
                <w:lang w:eastAsia="en-GB"/>
              </w:rPr>
            </w:pPr>
            <w:hyperlink r:id="rId39" w:history="1">
              <w:r w:rsidRPr="00C4188D">
                <w:rPr>
                  <w:rFonts w:ascii="Calibri" w:eastAsia="Times New Roman" w:hAnsi="Calibri" w:cs="Calibri"/>
                  <w:color w:val="0563C1"/>
                  <w:u w:val="single"/>
                  <w:lang w:eastAsia="en-GB"/>
                </w:rPr>
                <w:t xml:space="preserve">www.nidirect.gov.uk/articles/coronavirus-covid-19-and-benefits </w:t>
              </w:r>
            </w:hyperlink>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 xml:space="preserve">Benefit advice specific to coronavirus situation. </w:t>
            </w:r>
            <w:proofErr w:type="spellStart"/>
            <w:r w:rsidRPr="00C4188D">
              <w:rPr>
                <w:rFonts w:ascii="Calibri" w:eastAsia="Times New Roman" w:hAnsi="Calibri" w:cs="Calibri"/>
                <w:color w:val="000000"/>
                <w:lang w:eastAsia="en-GB"/>
              </w:rPr>
              <w:t>Speific</w:t>
            </w:r>
            <w:proofErr w:type="spellEnd"/>
            <w:r w:rsidRPr="00C4188D">
              <w:rPr>
                <w:rFonts w:ascii="Calibri" w:eastAsia="Times New Roman" w:hAnsi="Calibri" w:cs="Calibri"/>
                <w:color w:val="000000"/>
                <w:lang w:eastAsia="en-GB"/>
              </w:rPr>
              <w:t xml:space="preserve"> info around carers allowance - new measures in place to allow unpaid carers to continue to claim carers allowance if they have had a temporary break in caring because they or the person they care for has coronavirus or if they have to isolate. Providing emotional support counts towards the carers allowance threshold of 35 hours of care a week.</w:t>
            </w:r>
          </w:p>
        </w:tc>
      </w:tr>
      <w:tr w:rsidR="00C4188D" w:rsidRPr="00C4188D" w:rsidTr="00C4188D">
        <w:trPr>
          <w:trHeight w:val="12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Dementia</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Northern Health and Social Care Trust (NHSCT)</w:t>
            </w:r>
          </w:p>
        </w:tc>
        <w:tc>
          <w:tcPr>
            <w:tcW w:w="1701" w:type="dxa"/>
            <w:gridSpan w:val="2"/>
            <w:hideMark/>
          </w:tcPr>
          <w:p w:rsidR="00C4188D" w:rsidRPr="00C4188D" w:rsidRDefault="00C4188D" w:rsidP="00C4188D">
            <w:pPr>
              <w:rPr>
                <w:rFonts w:ascii="Calibri" w:eastAsia="Times New Roman" w:hAnsi="Calibri" w:cs="Calibri"/>
                <w:color w:val="000000"/>
                <w:lang w:eastAsia="en-GB"/>
              </w:rPr>
            </w:pPr>
            <w:r>
              <w:rPr>
                <w:rFonts w:ascii="Calibri" w:eastAsia="Times New Roman" w:hAnsi="Calibri" w:cs="Calibri"/>
                <w:noProof/>
                <w:color w:val="000000"/>
                <w:lang w:eastAsia="en-GB"/>
              </w:rPr>
              <w:drawing>
                <wp:anchor distT="0" distB="0" distL="114300" distR="114300" simplePos="0" relativeHeight="251658240" behindDoc="0" locked="0" layoutInCell="1" allowOverlap="1" wp14:anchorId="0E78DFDC" wp14:editId="4E30A2A2">
                  <wp:simplePos x="0" y="0"/>
                  <wp:positionH relativeFrom="column">
                    <wp:posOffset>81915</wp:posOffset>
                  </wp:positionH>
                  <wp:positionV relativeFrom="paragraph">
                    <wp:posOffset>102235</wp:posOffset>
                  </wp:positionV>
                  <wp:extent cx="771525" cy="581025"/>
                  <wp:effectExtent l="0" t="0" r="9525" b="9525"/>
                  <wp:wrapNone/>
                  <wp:docPr id="2" name="Picture 2">
                    <a:extLst xmlns:a="http://schemas.openxmlformats.org/drawingml/2006/main">
                      <a:ext uri="{63B3BB69-23CF-44E3-9099-C40C66FF867C}">
                        <a14:compatExt xmlns:a14="http://schemas.microsoft.com/office/drawing/2010/main" spid="_x0000_s8195"/>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63B3BB69-23CF-44E3-9099-C40C66FF867C}">
                                <a14:compatExt xmlns:a14="http://schemas.microsoft.com/office/drawing/2010/main" spid="_x0000_s8195"/>
                              </a:ext>
                            </a:extLst>
                          </pic:cNvPr>
                          <pic:cNvPicPr>
                            <a:picLocks noChangeAspect="1"/>
                          </pic:cNvPicPr>
                        </pic:nvPicPr>
                        <pic:blipFill>
                          <a:blip r:embed="rId40"/>
                          <a:stretch>
                            <a:fillRect/>
                          </a:stretch>
                        </pic:blipFill>
                        <pic:spPr>
                          <a:xfrm>
                            <a:off x="0" y="0"/>
                            <a:ext cx="771525" cy="581025"/>
                          </a:xfrm>
                          <a:prstGeom prst="rect">
                            <a:avLst/>
                          </a:prstGeom>
                        </pic:spPr>
                      </pic:pic>
                    </a:graphicData>
                  </a:graphic>
                  <wp14:sizeRelH relativeFrom="page">
                    <wp14:pctWidth>0</wp14:pctWidth>
                  </wp14:sizeRelH>
                  <wp14:sizeRelV relativeFrom="page">
                    <wp14:pctHeight>0</wp14:pctHeight>
                  </wp14:sizeRelV>
                </wp:anchor>
              </w:drawing>
            </w:r>
          </w:p>
        </w:tc>
        <w:tc>
          <w:tcPr>
            <w:tcW w:w="6804"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Document to help carers and care staff to understand potential changes in behaviour of people with dementia and offer suggestions on appropriate supports</w:t>
            </w:r>
          </w:p>
        </w:tc>
      </w:tr>
      <w:tr w:rsidR="00C4188D" w:rsidRPr="00C4188D" w:rsidTr="00C4188D">
        <w:trPr>
          <w:trHeight w:val="1200"/>
        </w:trPr>
        <w:tc>
          <w:tcPr>
            <w:tcW w:w="12441" w:type="dxa"/>
            <w:gridSpan w:val="7"/>
            <w:shd w:val="clear" w:color="auto" w:fill="BFBFBF" w:themeFill="background1" w:themeFillShade="BF"/>
          </w:tcPr>
          <w:p w:rsidR="00C4188D" w:rsidRPr="00C4188D" w:rsidRDefault="00C4188D" w:rsidP="00C4188D">
            <w:pPr>
              <w:rPr>
                <w:rFonts w:ascii="Calibri" w:eastAsia="Times New Roman" w:hAnsi="Calibri" w:cs="Calibri"/>
                <w:b/>
                <w:color w:val="000000"/>
                <w:sz w:val="40"/>
                <w:szCs w:val="40"/>
                <w:lang w:eastAsia="en-GB"/>
              </w:rPr>
            </w:pPr>
            <w:r w:rsidRPr="00C4188D">
              <w:rPr>
                <w:rFonts w:ascii="Calibri" w:eastAsia="Times New Roman" w:hAnsi="Calibri" w:cs="Calibri"/>
                <w:b/>
                <w:color w:val="000000"/>
                <w:sz w:val="40"/>
                <w:szCs w:val="40"/>
                <w:lang w:eastAsia="en-GB"/>
              </w:rPr>
              <w:t>Transport/other</w:t>
            </w:r>
          </w:p>
        </w:tc>
      </w:tr>
      <w:tr w:rsidR="00C4188D" w:rsidRPr="00C4188D" w:rsidTr="00C4188D">
        <w:trPr>
          <w:trHeight w:val="315"/>
        </w:trPr>
        <w:tc>
          <w:tcPr>
            <w:tcW w:w="1951"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Type of Support</w:t>
            </w:r>
          </w:p>
        </w:tc>
        <w:tc>
          <w:tcPr>
            <w:tcW w:w="1985"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Organisation</w:t>
            </w:r>
          </w:p>
        </w:tc>
        <w:tc>
          <w:tcPr>
            <w:tcW w:w="3260" w:type="dxa"/>
            <w:gridSpan w:val="3"/>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Contact Details</w:t>
            </w:r>
          </w:p>
        </w:tc>
        <w:tc>
          <w:tcPr>
            <w:tcW w:w="5245" w:type="dxa"/>
            <w:gridSpan w:val="2"/>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Description</w:t>
            </w:r>
          </w:p>
        </w:tc>
      </w:tr>
      <w:tr w:rsidR="00C4188D" w:rsidRPr="00C4188D" w:rsidTr="00C4188D">
        <w:trPr>
          <w:trHeight w:val="6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Transport</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Bridge Transport</w:t>
            </w:r>
          </w:p>
        </w:tc>
        <w:tc>
          <w:tcPr>
            <w:tcW w:w="3260"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02871267555 / 07821511573 / info@bridgetransport.co.uk</w:t>
            </w:r>
          </w:p>
        </w:tc>
        <w:tc>
          <w:tcPr>
            <w:tcW w:w="5245"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Affordable community transport</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Mobility</w:t>
            </w:r>
          </w:p>
        </w:tc>
        <w:tc>
          <w:tcPr>
            <w:tcW w:w="1985"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Shop Mobility</w:t>
            </w:r>
          </w:p>
        </w:tc>
        <w:tc>
          <w:tcPr>
            <w:tcW w:w="3260" w:type="dxa"/>
            <w:gridSpan w:val="3"/>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02871368623 / 07821511493 / info@shopmobilityfoyle.com</w:t>
            </w:r>
          </w:p>
        </w:tc>
        <w:tc>
          <w:tcPr>
            <w:tcW w:w="5245"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Mobility aids for use within public settings e.g. shopping</w:t>
            </w:r>
          </w:p>
        </w:tc>
      </w:tr>
      <w:tr w:rsidR="00C4188D" w:rsidRPr="00C4188D" w:rsidTr="00C4188D">
        <w:trPr>
          <w:trHeight w:val="900"/>
        </w:trPr>
        <w:tc>
          <w:tcPr>
            <w:tcW w:w="12441" w:type="dxa"/>
            <w:gridSpan w:val="7"/>
            <w:shd w:val="clear" w:color="auto" w:fill="BFBFBF" w:themeFill="background1" w:themeFillShade="BF"/>
          </w:tcPr>
          <w:p w:rsidR="00C4188D" w:rsidRPr="00C4188D" w:rsidRDefault="00C4188D" w:rsidP="00C4188D">
            <w:pPr>
              <w:rPr>
                <w:rFonts w:ascii="Calibri" w:eastAsia="Times New Roman" w:hAnsi="Calibri" w:cs="Calibri"/>
                <w:b/>
                <w:color w:val="000000"/>
                <w:sz w:val="40"/>
                <w:szCs w:val="40"/>
                <w:lang w:eastAsia="en-GB"/>
              </w:rPr>
            </w:pPr>
            <w:r w:rsidRPr="00C4188D">
              <w:rPr>
                <w:rFonts w:ascii="Calibri" w:eastAsia="Times New Roman" w:hAnsi="Calibri" w:cs="Calibri"/>
                <w:b/>
                <w:color w:val="000000"/>
                <w:sz w:val="40"/>
                <w:szCs w:val="40"/>
                <w:lang w:eastAsia="en-GB"/>
              </w:rPr>
              <w:lastRenderedPageBreak/>
              <w:t xml:space="preserve">Recreation-Boredom Activities </w:t>
            </w:r>
          </w:p>
        </w:tc>
      </w:tr>
      <w:tr w:rsidR="00C4188D" w:rsidRPr="00C4188D" w:rsidTr="00C4188D">
        <w:trPr>
          <w:trHeight w:val="315"/>
        </w:trPr>
        <w:tc>
          <w:tcPr>
            <w:tcW w:w="1951" w:type="dxa"/>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Organisation</w:t>
            </w:r>
          </w:p>
        </w:tc>
        <w:tc>
          <w:tcPr>
            <w:tcW w:w="2835" w:type="dxa"/>
            <w:gridSpan w:val="2"/>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Contact Details</w:t>
            </w:r>
          </w:p>
        </w:tc>
        <w:tc>
          <w:tcPr>
            <w:tcW w:w="7655" w:type="dxa"/>
            <w:gridSpan w:val="4"/>
            <w:hideMark/>
          </w:tcPr>
          <w:p w:rsidR="00C4188D" w:rsidRPr="00C4188D" w:rsidRDefault="00C4188D" w:rsidP="00C4188D">
            <w:pPr>
              <w:rPr>
                <w:rFonts w:ascii="Calibri" w:eastAsia="Times New Roman" w:hAnsi="Calibri" w:cs="Calibri"/>
                <w:b/>
                <w:bCs/>
                <w:color w:val="000000"/>
                <w:sz w:val="24"/>
                <w:szCs w:val="24"/>
                <w:lang w:eastAsia="en-GB"/>
              </w:rPr>
            </w:pPr>
            <w:r w:rsidRPr="00C4188D">
              <w:rPr>
                <w:rFonts w:ascii="Calibri" w:eastAsia="Times New Roman" w:hAnsi="Calibri" w:cs="Calibri"/>
                <w:b/>
                <w:bCs/>
                <w:color w:val="000000"/>
                <w:sz w:val="24"/>
                <w:szCs w:val="24"/>
                <w:lang w:eastAsia="en-GB"/>
              </w:rPr>
              <w:t>Description</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Libraries NI</w:t>
            </w:r>
          </w:p>
        </w:tc>
        <w:tc>
          <w:tcPr>
            <w:tcW w:w="2835"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Local library contact details / www.librariesni.org.uk</w:t>
            </w:r>
          </w:p>
        </w:tc>
        <w:tc>
          <w:tcPr>
            <w:tcW w:w="7655" w:type="dxa"/>
            <w:gridSpan w:val="4"/>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ebooks</w:t>
            </w:r>
            <w:proofErr w:type="spellEnd"/>
            <w:r w:rsidRPr="00C4188D">
              <w:rPr>
                <w:rFonts w:ascii="Calibri" w:eastAsia="Times New Roman" w:hAnsi="Calibri" w:cs="Calibri"/>
                <w:color w:val="000000"/>
                <w:lang w:eastAsia="en-GB"/>
              </w:rPr>
              <w:t xml:space="preserve"> and </w:t>
            </w:r>
            <w:proofErr w:type="spellStart"/>
            <w:r w:rsidRPr="00C4188D">
              <w:rPr>
                <w:rFonts w:ascii="Calibri" w:eastAsia="Times New Roman" w:hAnsi="Calibri" w:cs="Calibri"/>
                <w:color w:val="000000"/>
                <w:lang w:eastAsia="en-GB"/>
              </w:rPr>
              <w:t>emagazines</w:t>
            </w:r>
            <w:proofErr w:type="spellEnd"/>
            <w:r w:rsidRPr="00C4188D">
              <w:rPr>
                <w:rFonts w:ascii="Calibri" w:eastAsia="Times New Roman" w:hAnsi="Calibri" w:cs="Calibri"/>
                <w:color w:val="000000"/>
                <w:lang w:eastAsia="en-GB"/>
              </w:rPr>
              <w:t xml:space="preserve"> available</w:t>
            </w:r>
          </w:p>
        </w:tc>
      </w:tr>
      <w:tr w:rsidR="00C4188D" w:rsidRPr="00C4188D" w:rsidTr="00C4188D">
        <w:trPr>
          <w:trHeight w:val="1500"/>
        </w:trPr>
        <w:tc>
          <w:tcPr>
            <w:tcW w:w="1951" w:type="dxa"/>
            <w:hideMark/>
          </w:tcPr>
          <w:p w:rsidR="00C4188D" w:rsidRPr="00C4188D" w:rsidRDefault="00C4188D" w:rsidP="00C4188D">
            <w:pPr>
              <w:rPr>
                <w:rFonts w:ascii="Calibri" w:eastAsia="Times New Roman" w:hAnsi="Calibri" w:cs="Calibri"/>
                <w:color w:val="000000"/>
                <w:lang w:eastAsia="en-GB"/>
              </w:rPr>
            </w:pPr>
            <w:proofErr w:type="spellStart"/>
            <w:r w:rsidRPr="00C4188D">
              <w:rPr>
                <w:rFonts w:ascii="Calibri" w:eastAsia="Times New Roman" w:hAnsi="Calibri" w:cs="Calibri"/>
                <w:color w:val="000000"/>
                <w:lang w:eastAsia="en-GB"/>
              </w:rPr>
              <w:t>Chatterpack</w:t>
            </w:r>
            <w:proofErr w:type="spellEnd"/>
          </w:p>
        </w:tc>
        <w:tc>
          <w:tcPr>
            <w:tcW w:w="2835" w:type="dxa"/>
            <w:gridSpan w:val="2"/>
            <w:hideMark/>
          </w:tcPr>
          <w:p w:rsidR="00C4188D" w:rsidRPr="00C4188D" w:rsidRDefault="00C4188D" w:rsidP="00C4188D">
            <w:pPr>
              <w:rPr>
                <w:rFonts w:ascii="Calibri" w:eastAsia="Times New Roman" w:hAnsi="Calibri" w:cs="Calibri"/>
                <w:color w:val="0563C1"/>
                <w:u w:val="single"/>
                <w:lang w:eastAsia="en-GB"/>
              </w:rPr>
            </w:pPr>
            <w:hyperlink r:id="rId41" w:history="1">
              <w:r w:rsidRPr="00C4188D">
                <w:rPr>
                  <w:rFonts w:ascii="Calibri" w:eastAsia="Times New Roman" w:hAnsi="Calibri" w:cs="Calibri"/>
                  <w:color w:val="0563C1"/>
                  <w:u w:val="single"/>
                  <w:lang w:eastAsia="en-GB"/>
                </w:rPr>
                <w:t>www.chatterpack.net/blogs/blog/list-of-online-resources-for-anyone-who-is-isolated-at-home?</w:t>
              </w:r>
            </w:hyperlink>
          </w:p>
        </w:tc>
        <w:tc>
          <w:tcPr>
            <w:tcW w:w="7655" w:type="dxa"/>
            <w:gridSpan w:val="4"/>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Catalogue of general activities and resources for those isolating due to covid-19</w:t>
            </w:r>
          </w:p>
        </w:tc>
      </w:tr>
      <w:tr w:rsidR="00C4188D" w:rsidRPr="00C4188D" w:rsidTr="00C4188D">
        <w:trPr>
          <w:trHeight w:val="12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NHS</w:t>
            </w:r>
          </w:p>
        </w:tc>
        <w:tc>
          <w:tcPr>
            <w:tcW w:w="2835" w:type="dxa"/>
            <w:gridSpan w:val="2"/>
            <w:hideMark/>
          </w:tcPr>
          <w:p w:rsidR="00C4188D" w:rsidRPr="00C4188D" w:rsidRDefault="00C4188D" w:rsidP="00C4188D">
            <w:pPr>
              <w:rPr>
                <w:rFonts w:ascii="Calibri" w:eastAsia="Times New Roman" w:hAnsi="Calibri" w:cs="Calibri"/>
                <w:color w:val="0563C1"/>
                <w:u w:val="single"/>
                <w:lang w:eastAsia="en-GB"/>
              </w:rPr>
            </w:pPr>
            <w:hyperlink r:id="rId42" w:history="1">
              <w:r w:rsidRPr="00C4188D">
                <w:rPr>
                  <w:rFonts w:ascii="Calibri" w:eastAsia="Times New Roman" w:hAnsi="Calibri" w:cs="Calibri"/>
                  <w:color w:val="0563C1"/>
                  <w:u w:val="single"/>
                  <w:lang w:eastAsia="en-GB"/>
                </w:rPr>
                <w:t>www.nhs.uk/oneyou/for-your-body/move-more/home-workout-videos/?</w:t>
              </w:r>
            </w:hyperlink>
          </w:p>
        </w:tc>
        <w:tc>
          <w:tcPr>
            <w:tcW w:w="7655" w:type="dxa"/>
            <w:gridSpan w:val="4"/>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NHS recommended exercises to complete at home</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ALLY Foyle (Active Living in Later Years)</w:t>
            </w:r>
          </w:p>
        </w:tc>
        <w:tc>
          <w:tcPr>
            <w:tcW w:w="2835" w:type="dxa"/>
            <w:gridSpan w:val="2"/>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02871265098 / 07419987095</w:t>
            </w:r>
          </w:p>
        </w:tc>
        <w:tc>
          <w:tcPr>
            <w:tcW w:w="7655" w:type="dxa"/>
            <w:gridSpan w:val="4"/>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Telephone based support and guidance around remaining active in later years whilst isolating due to covid-19</w:t>
            </w:r>
          </w:p>
        </w:tc>
      </w:tr>
      <w:tr w:rsidR="00C4188D" w:rsidRPr="00C4188D" w:rsidTr="00C4188D">
        <w:trPr>
          <w:trHeight w:val="900"/>
        </w:trPr>
        <w:tc>
          <w:tcPr>
            <w:tcW w:w="1951" w:type="dxa"/>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Waterside Neighbourhood Partnership</w:t>
            </w:r>
          </w:p>
        </w:tc>
        <w:tc>
          <w:tcPr>
            <w:tcW w:w="2835" w:type="dxa"/>
            <w:gridSpan w:val="2"/>
            <w:hideMark/>
          </w:tcPr>
          <w:p w:rsidR="00C4188D" w:rsidRPr="00C4188D" w:rsidRDefault="00C4188D" w:rsidP="00C4188D">
            <w:pPr>
              <w:rPr>
                <w:rFonts w:ascii="Calibri" w:eastAsia="Times New Roman" w:hAnsi="Calibri" w:cs="Calibri"/>
                <w:color w:val="0563C1"/>
                <w:u w:val="single"/>
                <w:lang w:eastAsia="en-GB"/>
              </w:rPr>
            </w:pPr>
            <w:hyperlink r:id="rId43" w:history="1">
              <w:r w:rsidRPr="00C4188D">
                <w:rPr>
                  <w:rFonts w:ascii="Calibri" w:eastAsia="Times New Roman" w:hAnsi="Calibri" w:cs="Calibri"/>
                  <w:color w:val="0563C1"/>
                  <w:u w:val="single"/>
                  <w:lang w:eastAsia="en-GB"/>
                </w:rPr>
                <w:t>watersidenp@hotmail.co.uk</w:t>
              </w:r>
            </w:hyperlink>
          </w:p>
        </w:tc>
        <w:tc>
          <w:tcPr>
            <w:tcW w:w="7655" w:type="dxa"/>
            <w:gridSpan w:val="4"/>
            <w:hideMark/>
          </w:tcPr>
          <w:p w:rsidR="00C4188D" w:rsidRPr="00C4188D" w:rsidRDefault="00C4188D" w:rsidP="00C4188D">
            <w:pPr>
              <w:rPr>
                <w:rFonts w:ascii="Calibri" w:eastAsia="Times New Roman" w:hAnsi="Calibri" w:cs="Calibri"/>
                <w:color w:val="000000"/>
                <w:lang w:eastAsia="en-GB"/>
              </w:rPr>
            </w:pPr>
            <w:r w:rsidRPr="00C4188D">
              <w:rPr>
                <w:rFonts w:ascii="Calibri" w:eastAsia="Times New Roman" w:hAnsi="Calibri" w:cs="Calibri"/>
                <w:color w:val="000000"/>
                <w:lang w:eastAsia="en-GB"/>
              </w:rPr>
              <w:t>Activity packs for older people in isolation</w:t>
            </w:r>
          </w:p>
        </w:tc>
      </w:tr>
    </w:tbl>
    <w:p w:rsidR="00710925" w:rsidRDefault="00710925"/>
    <w:sectPr w:rsidR="00710925" w:rsidSect="00C418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8D"/>
    <w:rsid w:val="00710925"/>
    <w:rsid w:val="00C4188D"/>
    <w:rsid w:val="00FD6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4188D"/>
    <w:rPr>
      <w:color w:val="0563C1"/>
      <w:u w:val="single"/>
    </w:rPr>
  </w:style>
  <w:style w:type="paragraph" w:styleId="BalloonText">
    <w:name w:val="Balloon Text"/>
    <w:basedOn w:val="Normal"/>
    <w:link w:val="BalloonTextChar"/>
    <w:uiPriority w:val="99"/>
    <w:semiHidden/>
    <w:unhideWhenUsed/>
    <w:rsid w:val="00FD6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4188D"/>
    <w:rPr>
      <w:color w:val="0563C1"/>
      <w:u w:val="single"/>
    </w:rPr>
  </w:style>
  <w:style w:type="paragraph" w:styleId="BalloonText">
    <w:name w:val="Balloon Text"/>
    <w:basedOn w:val="Normal"/>
    <w:link w:val="BalloonTextChar"/>
    <w:uiPriority w:val="99"/>
    <w:semiHidden/>
    <w:unhideWhenUsed/>
    <w:rsid w:val="00FD6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83">
      <w:bodyDiv w:val="1"/>
      <w:marLeft w:val="0"/>
      <w:marRight w:val="0"/>
      <w:marTop w:val="0"/>
      <w:marBottom w:val="0"/>
      <w:divBdr>
        <w:top w:val="none" w:sz="0" w:space="0" w:color="auto"/>
        <w:left w:val="none" w:sz="0" w:space="0" w:color="auto"/>
        <w:bottom w:val="none" w:sz="0" w:space="0" w:color="auto"/>
        <w:right w:val="none" w:sz="0" w:space="0" w:color="auto"/>
      </w:divBdr>
    </w:div>
    <w:div w:id="17582753">
      <w:bodyDiv w:val="1"/>
      <w:marLeft w:val="0"/>
      <w:marRight w:val="0"/>
      <w:marTop w:val="0"/>
      <w:marBottom w:val="0"/>
      <w:divBdr>
        <w:top w:val="none" w:sz="0" w:space="0" w:color="auto"/>
        <w:left w:val="none" w:sz="0" w:space="0" w:color="auto"/>
        <w:bottom w:val="none" w:sz="0" w:space="0" w:color="auto"/>
        <w:right w:val="none" w:sz="0" w:space="0" w:color="auto"/>
      </w:divBdr>
    </w:div>
    <w:div w:id="175463365">
      <w:bodyDiv w:val="1"/>
      <w:marLeft w:val="0"/>
      <w:marRight w:val="0"/>
      <w:marTop w:val="0"/>
      <w:marBottom w:val="0"/>
      <w:divBdr>
        <w:top w:val="none" w:sz="0" w:space="0" w:color="auto"/>
        <w:left w:val="none" w:sz="0" w:space="0" w:color="auto"/>
        <w:bottom w:val="none" w:sz="0" w:space="0" w:color="auto"/>
        <w:right w:val="none" w:sz="0" w:space="0" w:color="auto"/>
      </w:divBdr>
    </w:div>
    <w:div w:id="406078058">
      <w:bodyDiv w:val="1"/>
      <w:marLeft w:val="0"/>
      <w:marRight w:val="0"/>
      <w:marTop w:val="0"/>
      <w:marBottom w:val="0"/>
      <w:divBdr>
        <w:top w:val="none" w:sz="0" w:space="0" w:color="auto"/>
        <w:left w:val="none" w:sz="0" w:space="0" w:color="auto"/>
        <w:bottom w:val="none" w:sz="0" w:space="0" w:color="auto"/>
        <w:right w:val="none" w:sz="0" w:space="0" w:color="auto"/>
      </w:divBdr>
    </w:div>
    <w:div w:id="532426086">
      <w:bodyDiv w:val="1"/>
      <w:marLeft w:val="0"/>
      <w:marRight w:val="0"/>
      <w:marTop w:val="0"/>
      <w:marBottom w:val="0"/>
      <w:divBdr>
        <w:top w:val="none" w:sz="0" w:space="0" w:color="auto"/>
        <w:left w:val="none" w:sz="0" w:space="0" w:color="auto"/>
        <w:bottom w:val="none" w:sz="0" w:space="0" w:color="auto"/>
        <w:right w:val="none" w:sz="0" w:space="0" w:color="auto"/>
      </w:divBdr>
    </w:div>
    <w:div w:id="690377306">
      <w:bodyDiv w:val="1"/>
      <w:marLeft w:val="0"/>
      <w:marRight w:val="0"/>
      <w:marTop w:val="0"/>
      <w:marBottom w:val="0"/>
      <w:divBdr>
        <w:top w:val="none" w:sz="0" w:space="0" w:color="auto"/>
        <w:left w:val="none" w:sz="0" w:space="0" w:color="auto"/>
        <w:bottom w:val="none" w:sz="0" w:space="0" w:color="auto"/>
        <w:right w:val="none" w:sz="0" w:space="0" w:color="auto"/>
      </w:divBdr>
    </w:div>
    <w:div w:id="1110517426">
      <w:bodyDiv w:val="1"/>
      <w:marLeft w:val="0"/>
      <w:marRight w:val="0"/>
      <w:marTop w:val="0"/>
      <w:marBottom w:val="0"/>
      <w:divBdr>
        <w:top w:val="none" w:sz="0" w:space="0" w:color="auto"/>
        <w:left w:val="none" w:sz="0" w:space="0" w:color="auto"/>
        <w:bottom w:val="none" w:sz="0" w:space="0" w:color="auto"/>
        <w:right w:val="none" w:sz="0" w:space="0" w:color="auto"/>
      </w:divBdr>
    </w:div>
    <w:div w:id="1188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tcp@outlook.com" TargetMode="External"/><Relationship Id="rId13" Type="http://schemas.openxmlformats.org/officeDocument/2006/relationships/hyperlink" Target="http://www.virusanxiety.com/" TargetMode="External"/><Relationship Id="rId18" Type="http://schemas.openxmlformats.org/officeDocument/2006/relationships/hyperlink" Target="http://www.unicef.org/parenting/" TargetMode="External"/><Relationship Id="rId26" Type="http://schemas.openxmlformats.org/officeDocument/2006/relationships/hyperlink" Target="http://www.actionforchildren.org.uk/" TargetMode="External"/><Relationship Id="rId39" Type="http://schemas.openxmlformats.org/officeDocument/2006/relationships/hyperlink" Target="http://www.nidirect.gov.uk/articles/coronavirus-covid-19-and-benefits" TargetMode="External"/><Relationship Id="rId3" Type="http://schemas.openxmlformats.org/officeDocument/2006/relationships/settings" Target="settings.xml"/><Relationship Id="rId21" Type="http://schemas.openxmlformats.org/officeDocument/2006/relationships/hyperlink" Target="http://www.nasponline.org/resources-and-publications/resources-and-podcasts/school-climate-safety-and-crisis/health-crisis-resources/helping-children-cope-with-changes-resulting-from-covid-19?" TargetMode="External"/><Relationship Id="rId34" Type="http://schemas.openxmlformats.org/officeDocument/2006/relationships/hyperlink" Target="http://www.vroom.org/" TargetMode="External"/><Relationship Id="rId42" Type="http://schemas.openxmlformats.org/officeDocument/2006/relationships/hyperlink" Target="http://www.nhs.uk/oneyou/for-your-body/move-more/home-workout-videos/?" TargetMode="External"/><Relationship Id="rId7" Type="http://schemas.openxmlformats.org/officeDocument/2006/relationships/hyperlink" Target="mailto:clooneyresidents@gmail.com" TargetMode="External"/><Relationship Id="rId12" Type="http://schemas.openxmlformats.org/officeDocument/2006/relationships/hyperlink" Target="http://www.psychologytools.com/articles/free-guide-to-living-with-worry-and-anxiety-amidst-global-uncertainty/" TargetMode="External"/><Relationship Id="rId17" Type="http://schemas.openxmlformats.org/officeDocument/2006/relationships/hyperlink" Target="https://www.who.int/emergencies/diseases/novel-coronavirus-2019/advice-for-public/healthy-parenting?utm_source=mailchimp&amp;utm_campaign=030096d2e1f0&amp;utm_medium=page" TargetMode="External"/><Relationship Id="rId25" Type="http://schemas.openxmlformats.org/officeDocument/2006/relationships/hyperlink" Target="http://www.savethechildren.org.uk/" TargetMode="External"/><Relationship Id="rId33" Type="http://schemas.openxmlformats.org/officeDocument/2006/relationships/hyperlink" Target="http://www.playright.org.hk/" TargetMode="External"/><Relationship Id="rId38" Type="http://schemas.openxmlformats.org/officeDocument/2006/relationships/hyperlink" Target="http://www.littlepuddins.ie/coronavirus-social-story/?" TargetMode="External"/><Relationship Id="rId2" Type="http://schemas.microsoft.com/office/2007/relationships/stylesWithEffects" Target="stylesWithEffects.xml"/><Relationship Id="rId16" Type="http://schemas.openxmlformats.org/officeDocument/2006/relationships/hyperlink" Target="mailto:watersidenp@hotmail.co.uk" TargetMode="External"/><Relationship Id="rId20" Type="http://schemas.openxmlformats.org/officeDocument/2006/relationships/hyperlink" Target="http://www.childmind.org/coping-during-covid-19-resources-for-parents/" TargetMode="External"/><Relationship Id="rId29" Type="http://schemas.openxmlformats.org/officeDocument/2006/relationships/hyperlink" Target="http://www.en.unesco.org/covid19/educationresponse/solutions" TargetMode="External"/><Relationship Id="rId41" Type="http://schemas.openxmlformats.org/officeDocument/2006/relationships/hyperlink" Target="http://www.chatterpack.net/blogs/blog/list-of-online-resources-for-anyone-who-is-isolated-at-home?" TargetMode="External"/><Relationship Id="rId1" Type="http://schemas.openxmlformats.org/officeDocument/2006/relationships/styles" Target="styles.xml"/><Relationship Id="rId6" Type="http://schemas.openxmlformats.org/officeDocument/2006/relationships/hyperlink" Target="mailto:irishstreetcc@hotmail.com" TargetMode="External"/><Relationship Id="rId11" Type="http://schemas.openxmlformats.org/officeDocument/2006/relationships/hyperlink" Target="mailto:development@olderpeoplenw.org" TargetMode="External"/><Relationship Id="rId24" Type="http://schemas.openxmlformats.org/officeDocument/2006/relationships/hyperlink" Target="http://www.mindheart.co/descargables?" TargetMode="External"/><Relationship Id="rId32" Type="http://schemas.openxmlformats.org/officeDocument/2006/relationships/hyperlink" Target="http://www.legofoundation.com/" TargetMode="External"/><Relationship Id="rId37" Type="http://schemas.openxmlformats.org/officeDocument/2006/relationships/hyperlink" Target="http://www.autismni.org/resources.html"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hyperlink" Target="http://www.budgetenergy.co.uk/" TargetMode="External"/><Relationship Id="rId15" Type="http://schemas.openxmlformats.org/officeDocument/2006/relationships/hyperlink" Target="http://www.worldofdavidwalliams.com/" TargetMode="External"/><Relationship Id="rId23" Type="http://schemas.openxmlformats.org/officeDocument/2006/relationships/hyperlink" Target="http://www.earlyedgecalifornia.org/wp-content/uploads/2020/03/coronaviruszine_1.jpg?" TargetMode="External"/><Relationship Id="rId28" Type="http://schemas.openxmlformats.org/officeDocument/2006/relationships/hyperlink" Target="http://www.savethechildren.org.uk/" TargetMode="External"/><Relationship Id="rId36" Type="http://schemas.openxmlformats.org/officeDocument/2006/relationships/hyperlink" Target="http://www.sesamestreet.org/toolkits" TargetMode="External"/><Relationship Id="rId10" Type="http://schemas.openxmlformats.org/officeDocument/2006/relationships/hyperlink" Target="mailto:info@cndag.co.uk" TargetMode="External"/><Relationship Id="rId19" Type="http://schemas.openxmlformats.org/officeDocument/2006/relationships/hyperlink" Target="http://www.nctsn.org/resources/parent-caregiver-guide-to-helping-families-cope-with-the-coronavirus-disease-2019?" TargetMode="External"/><Relationship Id="rId31" Type="http://schemas.openxmlformats.org/officeDocument/2006/relationships/hyperlink" Target="http://www.scholastic.co.u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raldine@hillcresttrust.com" TargetMode="External"/><Relationship Id="rId14" Type="http://schemas.openxmlformats.org/officeDocument/2006/relationships/hyperlink" Target="http://www.eani.org.uk/key-workers" TargetMode="External"/><Relationship Id="rId22" Type="http://schemas.openxmlformats.org/officeDocument/2006/relationships/hyperlink" Target="http://www.aap.org/en-us/about-the-aap/aap-press-room/pages/AAP-Finding-Ways-to-keep-children-occupied-during-these-challenging-times-.aspx?" TargetMode="External"/><Relationship Id="rId27" Type="http://schemas.openxmlformats.org/officeDocument/2006/relationships/hyperlink" Target="http://www.dots.actionforchildren.org.uk/" TargetMode="External"/><Relationship Id="rId30" Type="http://schemas.openxmlformats.org/officeDocument/2006/relationships/hyperlink" Target="http://www.worldreader.org/keep-children-reading/?" TargetMode="External"/><Relationship Id="rId35" Type="http://schemas.openxmlformats.org/officeDocument/2006/relationships/hyperlink" Target="http://www.bbc.co.uk/cbeebies" TargetMode="External"/><Relationship Id="rId43" Type="http://schemas.openxmlformats.org/officeDocument/2006/relationships/hyperlink" Target="mailto:watersidenp@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cp:lastPrinted>2020-04-22T11:00:00Z</cp:lastPrinted>
  <dcterms:created xsi:type="dcterms:W3CDTF">2020-04-22T10:41:00Z</dcterms:created>
  <dcterms:modified xsi:type="dcterms:W3CDTF">2020-04-22T11:15:00Z</dcterms:modified>
</cp:coreProperties>
</file>