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293" w:rsidRPr="00140293" w:rsidRDefault="00140293" w:rsidP="00140293">
      <w:pPr>
        <w:spacing w:before="100" w:beforeAutospacing="1" w:after="100" w:afterAutospacing="1" w:line="240" w:lineRule="auto"/>
        <w:rPr>
          <w:rFonts w:ascii="Calibri" w:eastAsia="Times New Roman" w:hAnsi="Calibri" w:cs="Calibri"/>
          <w:color w:val="000000"/>
          <w:sz w:val="24"/>
          <w:szCs w:val="24"/>
          <w:lang w:eastAsia="en-GB"/>
        </w:rPr>
      </w:pPr>
      <w:bookmarkStart w:id="0" w:name="_GoBack"/>
      <w:bookmarkEnd w:id="0"/>
      <w:r w:rsidRPr="00140293">
        <w:rPr>
          <w:rFonts w:ascii="Calibri" w:eastAsia="Times New Roman" w:hAnsi="Calibri" w:cs="Calibri"/>
          <w:b/>
          <w:bCs/>
          <w:color w:val="000000"/>
          <w:sz w:val="24"/>
          <w:szCs w:val="24"/>
          <w:lang w:eastAsia="en-GB"/>
        </w:rPr>
        <w:t>Higher risk areas include:</w:t>
      </w:r>
    </w:p>
    <w:p w:rsidR="00140293" w:rsidRPr="00140293" w:rsidRDefault="00140293" w:rsidP="00140293">
      <w:pPr>
        <w:numPr>
          <w:ilvl w:val="0"/>
          <w:numId w:val="1"/>
        </w:numPr>
        <w:spacing w:before="100" w:beforeAutospacing="1" w:after="100" w:afterAutospacing="1" w:line="240" w:lineRule="auto"/>
        <w:ind w:left="1125"/>
        <w:rPr>
          <w:rFonts w:ascii="Calibri" w:eastAsia="Times New Roman" w:hAnsi="Calibri" w:cs="Calibri"/>
          <w:color w:val="000000"/>
          <w:sz w:val="24"/>
          <w:szCs w:val="24"/>
          <w:lang w:eastAsia="en-GB"/>
        </w:rPr>
      </w:pPr>
      <w:r w:rsidRPr="00140293">
        <w:rPr>
          <w:rFonts w:ascii="Calibri" w:eastAsia="Times New Roman" w:hAnsi="Calibri" w:cs="Calibri"/>
          <w:color w:val="000000"/>
          <w:sz w:val="24"/>
          <w:szCs w:val="24"/>
          <w:lang w:eastAsia="en-GB"/>
        </w:rPr>
        <w:t>Hubei province (including Wuhan) China (visited in the past 14 days).</w:t>
      </w:r>
    </w:p>
    <w:p w:rsidR="00140293" w:rsidRPr="00140293" w:rsidRDefault="00140293" w:rsidP="00140293">
      <w:pPr>
        <w:spacing w:before="100" w:beforeAutospacing="1" w:after="100" w:afterAutospacing="1" w:line="240" w:lineRule="auto"/>
        <w:rPr>
          <w:rFonts w:ascii="Calibri" w:eastAsia="Times New Roman" w:hAnsi="Calibri" w:cs="Calibri"/>
          <w:color w:val="000000"/>
          <w:sz w:val="24"/>
          <w:szCs w:val="24"/>
          <w:lang w:eastAsia="en-GB"/>
        </w:rPr>
      </w:pPr>
      <w:proofErr w:type="gramStart"/>
      <w:r w:rsidRPr="00140293">
        <w:rPr>
          <w:rFonts w:ascii="Calibri" w:eastAsia="Times New Roman" w:hAnsi="Calibri" w:cs="Calibri"/>
          <w:color w:val="000000"/>
          <w:sz w:val="24"/>
          <w:szCs w:val="24"/>
          <w:lang w:eastAsia="en-GB"/>
        </w:rPr>
        <w:t>or</w:t>
      </w:r>
      <w:proofErr w:type="gramEnd"/>
      <w:r w:rsidRPr="00140293">
        <w:rPr>
          <w:rFonts w:ascii="Calibri" w:eastAsia="Times New Roman" w:hAnsi="Calibri" w:cs="Calibri"/>
          <w:color w:val="000000"/>
          <w:sz w:val="24"/>
          <w:szCs w:val="24"/>
          <w:lang w:eastAsia="en-GB"/>
        </w:rPr>
        <w:t xml:space="preserve"> (visited since 19 February 2020):</w:t>
      </w:r>
    </w:p>
    <w:p w:rsidR="00140293" w:rsidRPr="00140293" w:rsidRDefault="00140293" w:rsidP="00140293">
      <w:pPr>
        <w:numPr>
          <w:ilvl w:val="0"/>
          <w:numId w:val="2"/>
        </w:numPr>
        <w:spacing w:before="100" w:beforeAutospacing="1" w:after="100" w:afterAutospacing="1" w:line="240" w:lineRule="auto"/>
        <w:ind w:left="1125"/>
        <w:rPr>
          <w:rFonts w:ascii="Calibri" w:eastAsia="Times New Roman" w:hAnsi="Calibri" w:cs="Calibri"/>
          <w:color w:val="000000"/>
          <w:sz w:val="24"/>
          <w:szCs w:val="24"/>
          <w:lang w:eastAsia="en-GB"/>
        </w:rPr>
      </w:pPr>
      <w:r w:rsidRPr="00140293">
        <w:rPr>
          <w:rFonts w:ascii="Calibri" w:eastAsia="Times New Roman" w:hAnsi="Calibri" w:cs="Calibri"/>
          <w:color w:val="000000"/>
          <w:sz w:val="24"/>
          <w:szCs w:val="24"/>
          <w:lang w:eastAsia="en-GB"/>
        </w:rPr>
        <w:t>Iran</w:t>
      </w:r>
    </w:p>
    <w:p w:rsidR="00140293" w:rsidRPr="00140293" w:rsidRDefault="00140293" w:rsidP="00140293">
      <w:pPr>
        <w:numPr>
          <w:ilvl w:val="0"/>
          <w:numId w:val="2"/>
        </w:numPr>
        <w:spacing w:before="100" w:beforeAutospacing="1" w:after="100" w:afterAutospacing="1" w:line="240" w:lineRule="auto"/>
        <w:ind w:left="1125"/>
        <w:rPr>
          <w:rFonts w:ascii="Calibri" w:eastAsia="Times New Roman" w:hAnsi="Calibri" w:cs="Calibri"/>
          <w:color w:val="000000"/>
          <w:sz w:val="24"/>
          <w:szCs w:val="24"/>
          <w:lang w:eastAsia="en-GB"/>
        </w:rPr>
      </w:pPr>
      <w:r w:rsidRPr="00140293">
        <w:rPr>
          <w:rFonts w:ascii="Calibri" w:eastAsia="Times New Roman" w:hAnsi="Calibri" w:cs="Calibri"/>
          <w:color w:val="000000"/>
          <w:sz w:val="24"/>
          <w:szCs w:val="24"/>
          <w:lang w:eastAsia="en-GB"/>
        </w:rPr>
        <w:t xml:space="preserve">Daegu Metropolitan City and </w:t>
      </w:r>
      <w:proofErr w:type="spellStart"/>
      <w:r w:rsidRPr="00140293">
        <w:rPr>
          <w:rFonts w:ascii="Calibri" w:eastAsia="Times New Roman" w:hAnsi="Calibri" w:cs="Calibri"/>
          <w:color w:val="000000"/>
          <w:sz w:val="24"/>
          <w:szCs w:val="24"/>
          <w:lang w:eastAsia="en-GB"/>
        </w:rPr>
        <w:t>Cheongdo</w:t>
      </w:r>
      <w:proofErr w:type="spellEnd"/>
      <w:r w:rsidRPr="00140293">
        <w:rPr>
          <w:rFonts w:ascii="Calibri" w:eastAsia="Times New Roman" w:hAnsi="Calibri" w:cs="Calibri"/>
          <w:color w:val="000000"/>
          <w:sz w:val="24"/>
          <w:szCs w:val="24"/>
          <w:lang w:eastAsia="en-GB"/>
        </w:rPr>
        <w:t xml:space="preserve"> County in South Korea</w:t>
      </w:r>
    </w:p>
    <w:p w:rsidR="00140293" w:rsidRPr="00140293" w:rsidRDefault="00140293" w:rsidP="00140293">
      <w:pPr>
        <w:numPr>
          <w:ilvl w:val="0"/>
          <w:numId w:val="2"/>
        </w:numPr>
        <w:spacing w:before="100" w:beforeAutospacing="1" w:after="100" w:afterAutospacing="1" w:line="240" w:lineRule="auto"/>
        <w:ind w:left="1125"/>
        <w:rPr>
          <w:rFonts w:ascii="Calibri" w:eastAsia="Times New Roman" w:hAnsi="Calibri" w:cs="Calibri"/>
          <w:color w:val="000000"/>
          <w:sz w:val="24"/>
          <w:szCs w:val="24"/>
          <w:lang w:eastAsia="en-GB"/>
        </w:rPr>
      </w:pPr>
      <w:r w:rsidRPr="00140293">
        <w:rPr>
          <w:rFonts w:ascii="Calibri" w:eastAsia="Times New Roman" w:hAnsi="Calibri" w:cs="Calibri"/>
          <w:color w:val="000000"/>
          <w:sz w:val="24"/>
          <w:szCs w:val="24"/>
          <w:lang w:eastAsia="en-GB"/>
        </w:rPr>
        <w:t>Any of these lockdown areas in Northern Italy:</w:t>
      </w:r>
      <w:r w:rsidRPr="00140293">
        <w:rPr>
          <w:rFonts w:ascii="Calibri" w:eastAsia="Times New Roman" w:hAnsi="Calibri" w:cs="Calibri"/>
          <w:color w:val="000000"/>
          <w:sz w:val="24"/>
          <w:szCs w:val="24"/>
          <w:lang w:eastAsia="en-GB"/>
        </w:rPr>
        <w:br/>
      </w:r>
      <w:r w:rsidRPr="00140293">
        <w:rPr>
          <w:rFonts w:ascii="Calibri" w:eastAsia="Times New Roman" w:hAnsi="Calibri" w:cs="Calibri"/>
          <w:noProof/>
          <w:color w:val="000000"/>
          <w:sz w:val="24"/>
          <w:szCs w:val="24"/>
          <w:lang w:eastAsia="en-GB"/>
        </w:rPr>
        <w:drawing>
          <wp:inline distT="0" distB="0" distL="0" distR="0" wp14:anchorId="30979626" wp14:editId="4267F7AA">
            <wp:extent cx="5334000" cy="3421380"/>
            <wp:effectExtent l="0" t="0" r="0" b="7620"/>
            <wp:docPr id="1" name="Picture 1" descr="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421380"/>
                    </a:xfrm>
                    <a:prstGeom prst="rect">
                      <a:avLst/>
                    </a:prstGeom>
                    <a:noFill/>
                    <a:ln>
                      <a:noFill/>
                    </a:ln>
                  </pic:spPr>
                </pic:pic>
              </a:graphicData>
            </a:graphic>
          </wp:inline>
        </w:drawing>
      </w:r>
    </w:p>
    <w:p w:rsidR="00140293" w:rsidRPr="00140293" w:rsidRDefault="00140293" w:rsidP="00140293">
      <w:pPr>
        <w:spacing w:before="100" w:beforeAutospacing="1" w:after="100" w:afterAutospacing="1" w:line="240" w:lineRule="auto"/>
        <w:rPr>
          <w:rFonts w:ascii="Calibri" w:eastAsia="Times New Roman" w:hAnsi="Calibri" w:cs="Calibri"/>
          <w:color w:val="000000"/>
          <w:sz w:val="24"/>
          <w:szCs w:val="24"/>
          <w:lang w:eastAsia="en-GB"/>
        </w:rPr>
      </w:pPr>
      <w:r w:rsidRPr="00140293">
        <w:rPr>
          <w:rFonts w:ascii="Calibri" w:eastAsia="Times New Roman" w:hAnsi="Calibri" w:cs="Calibri"/>
          <w:b/>
          <w:bCs/>
          <w:color w:val="000000"/>
          <w:sz w:val="24"/>
          <w:szCs w:val="24"/>
          <w:lang w:eastAsia="en-GB"/>
        </w:rPr>
        <w:t>Towns in Lombardy:</w:t>
      </w:r>
    </w:p>
    <w:p w:rsidR="00140293" w:rsidRPr="00140293" w:rsidRDefault="00140293" w:rsidP="00140293">
      <w:pPr>
        <w:numPr>
          <w:ilvl w:val="0"/>
          <w:numId w:val="3"/>
        </w:numPr>
        <w:spacing w:before="100" w:beforeAutospacing="1" w:after="100" w:afterAutospacing="1" w:line="240" w:lineRule="auto"/>
        <w:ind w:left="1125"/>
        <w:rPr>
          <w:rFonts w:ascii="Calibri" w:eastAsia="Times New Roman" w:hAnsi="Calibri" w:cs="Calibri"/>
          <w:color w:val="000000"/>
          <w:sz w:val="24"/>
          <w:szCs w:val="24"/>
          <w:lang w:eastAsia="en-GB"/>
        </w:rPr>
      </w:pPr>
      <w:proofErr w:type="spellStart"/>
      <w:r w:rsidRPr="00140293">
        <w:rPr>
          <w:rFonts w:ascii="Calibri" w:eastAsia="Times New Roman" w:hAnsi="Calibri" w:cs="Calibri"/>
          <w:color w:val="000000"/>
          <w:sz w:val="24"/>
          <w:szCs w:val="24"/>
          <w:lang w:eastAsia="en-GB"/>
        </w:rPr>
        <w:t>Bertonico</w:t>
      </w:r>
      <w:proofErr w:type="spellEnd"/>
      <w:r w:rsidRPr="00140293">
        <w:rPr>
          <w:rFonts w:ascii="Calibri" w:eastAsia="Times New Roman" w:hAnsi="Calibri" w:cs="Calibri"/>
          <w:color w:val="000000"/>
          <w:sz w:val="24"/>
          <w:szCs w:val="24"/>
          <w:lang w:eastAsia="en-GB"/>
        </w:rPr>
        <w:t>,</w:t>
      </w:r>
    </w:p>
    <w:p w:rsidR="00140293" w:rsidRPr="00140293" w:rsidRDefault="00140293" w:rsidP="00140293">
      <w:pPr>
        <w:numPr>
          <w:ilvl w:val="0"/>
          <w:numId w:val="3"/>
        </w:numPr>
        <w:spacing w:before="100" w:beforeAutospacing="1" w:after="100" w:afterAutospacing="1" w:line="240" w:lineRule="auto"/>
        <w:ind w:left="1125"/>
        <w:rPr>
          <w:rFonts w:ascii="Calibri" w:eastAsia="Times New Roman" w:hAnsi="Calibri" w:cs="Calibri"/>
          <w:color w:val="000000"/>
          <w:sz w:val="24"/>
          <w:szCs w:val="24"/>
          <w:lang w:eastAsia="en-GB"/>
        </w:rPr>
      </w:pPr>
      <w:proofErr w:type="spellStart"/>
      <w:r w:rsidRPr="00140293">
        <w:rPr>
          <w:rFonts w:ascii="Calibri" w:eastAsia="Times New Roman" w:hAnsi="Calibri" w:cs="Calibri"/>
          <w:color w:val="000000"/>
          <w:sz w:val="24"/>
          <w:szCs w:val="24"/>
          <w:lang w:eastAsia="en-GB"/>
        </w:rPr>
        <w:t>Castelgerundo</w:t>
      </w:r>
      <w:proofErr w:type="spellEnd"/>
      <w:r w:rsidRPr="00140293">
        <w:rPr>
          <w:rFonts w:ascii="Calibri" w:eastAsia="Times New Roman" w:hAnsi="Calibri" w:cs="Calibri"/>
          <w:color w:val="000000"/>
          <w:sz w:val="24"/>
          <w:szCs w:val="24"/>
          <w:lang w:eastAsia="en-GB"/>
        </w:rPr>
        <w:t>,</w:t>
      </w:r>
    </w:p>
    <w:p w:rsidR="00140293" w:rsidRPr="00140293" w:rsidRDefault="00140293" w:rsidP="00140293">
      <w:pPr>
        <w:numPr>
          <w:ilvl w:val="0"/>
          <w:numId w:val="3"/>
        </w:numPr>
        <w:spacing w:before="100" w:beforeAutospacing="1" w:after="100" w:afterAutospacing="1" w:line="240" w:lineRule="auto"/>
        <w:ind w:left="1125"/>
        <w:rPr>
          <w:rFonts w:ascii="Calibri" w:eastAsia="Times New Roman" w:hAnsi="Calibri" w:cs="Calibri"/>
          <w:color w:val="000000"/>
          <w:sz w:val="24"/>
          <w:szCs w:val="24"/>
          <w:lang w:eastAsia="en-GB"/>
        </w:rPr>
      </w:pPr>
      <w:r w:rsidRPr="00140293">
        <w:rPr>
          <w:rFonts w:ascii="Calibri" w:eastAsia="Times New Roman" w:hAnsi="Calibri" w:cs="Calibri"/>
          <w:color w:val="000000"/>
          <w:sz w:val="24"/>
          <w:szCs w:val="24"/>
          <w:lang w:eastAsia="en-GB"/>
        </w:rPr>
        <w:t xml:space="preserve">Castiglione </w:t>
      </w:r>
      <w:proofErr w:type="spellStart"/>
      <w:r w:rsidRPr="00140293">
        <w:rPr>
          <w:rFonts w:ascii="Calibri" w:eastAsia="Times New Roman" w:hAnsi="Calibri" w:cs="Calibri"/>
          <w:color w:val="000000"/>
          <w:sz w:val="24"/>
          <w:szCs w:val="24"/>
          <w:lang w:eastAsia="en-GB"/>
        </w:rPr>
        <w:t>d'Adda</w:t>
      </w:r>
      <w:proofErr w:type="spellEnd"/>
      <w:r w:rsidRPr="00140293">
        <w:rPr>
          <w:rFonts w:ascii="Calibri" w:eastAsia="Times New Roman" w:hAnsi="Calibri" w:cs="Calibri"/>
          <w:color w:val="000000"/>
          <w:sz w:val="24"/>
          <w:szCs w:val="24"/>
          <w:lang w:eastAsia="en-GB"/>
        </w:rPr>
        <w:t>,</w:t>
      </w:r>
    </w:p>
    <w:p w:rsidR="00140293" w:rsidRPr="00140293" w:rsidRDefault="00140293" w:rsidP="00140293">
      <w:pPr>
        <w:numPr>
          <w:ilvl w:val="0"/>
          <w:numId w:val="3"/>
        </w:numPr>
        <w:spacing w:before="100" w:beforeAutospacing="1" w:after="100" w:afterAutospacing="1" w:line="240" w:lineRule="auto"/>
        <w:ind w:left="1125"/>
        <w:rPr>
          <w:rFonts w:ascii="Calibri" w:eastAsia="Times New Roman" w:hAnsi="Calibri" w:cs="Calibri"/>
          <w:color w:val="000000"/>
          <w:sz w:val="24"/>
          <w:szCs w:val="24"/>
          <w:lang w:eastAsia="en-GB"/>
        </w:rPr>
      </w:pPr>
      <w:proofErr w:type="spellStart"/>
      <w:r w:rsidRPr="00140293">
        <w:rPr>
          <w:rFonts w:ascii="Calibri" w:eastAsia="Times New Roman" w:hAnsi="Calibri" w:cs="Calibri"/>
          <w:color w:val="000000"/>
          <w:sz w:val="24"/>
          <w:szCs w:val="24"/>
          <w:lang w:eastAsia="en-GB"/>
        </w:rPr>
        <w:t>Codogno</w:t>
      </w:r>
      <w:proofErr w:type="spellEnd"/>
      <w:r w:rsidRPr="00140293">
        <w:rPr>
          <w:rFonts w:ascii="Calibri" w:eastAsia="Times New Roman" w:hAnsi="Calibri" w:cs="Calibri"/>
          <w:color w:val="000000"/>
          <w:sz w:val="24"/>
          <w:szCs w:val="24"/>
          <w:lang w:eastAsia="en-GB"/>
        </w:rPr>
        <w:t>,</w:t>
      </w:r>
    </w:p>
    <w:p w:rsidR="00140293" w:rsidRPr="00140293" w:rsidRDefault="00140293" w:rsidP="00140293">
      <w:pPr>
        <w:numPr>
          <w:ilvl w:val="0"/>
          <w:numId w:val="3"/>
        </w:numPr>
        <w:spacing w:before="100" w:beforeAutospacing="1" w:after="100" w:afterAutospacing="1" w:line="240" w:lineRule="auto"/>
        <w:ind w:left="1125"/>
        <w:rPr>
          <w:rFonts w:ascii="Calibri" w:eastAsia="Times New Roman" w:hAnsi="Calibri" w:cs="Calibri"/>
          <w:color w:val="000000"/>
          <w:sz w:val="24"/>
          <w:szCs w:val="24"/>
          <w:lang w:eastAsia="en-GB"/>
        </w:rPr>
      </w:pPr>
      <w:proofErr w:type="spellStart"/>
      <w:r w:rsidRPr="00140293">
        <w:rPr>
          <w:rFonts w:ascii="Calibri" w:eastAsia="Times New Roman" w:hAnsi="Calibri" w:cs="Calibri"/>
          <w:color w:val="000000"/>
          <w:sz w:val="24"/>
          <w:szCs w:val="24"/>
          <w:lang w:eastAsia="en-GB"/>
        </w:rPr>
        <w:t>Fombio</w:t>
      </w:r>
      <w:proofErr w:type="spellEnd"/>
      <w:r w:rsidRPr="00140293">
        <w:rPr>
          <w:rFonts w:ascii="Calibri" w:eastAsia="Times New Roman" w:hAnsi="Calibri" w:cs="Calibri"/>
          <w:color w:val="000000"/>
          <w:sz w:val="24"/>
          <w:szCs w:val="24"/>
          <w:lang w:eastAsia="en-GB"/>
        </w:rPr>
        <w:t>,</w:t>
      </w:r>
    </w:p>
    <w:p w:rsidR="00140293" w:rsidRPr="00140293" w:rsidRDefault="00140293" w:rsidP="00140293">
      <w:pPr>
        <w:numPr>
          <w:ilvl w:val="0"/>
          <w:numId w:val="3"/>
        </w:numPr>
        <w:spacing w:before="100" w:beforeAutospacing="1" w:after="100" w:afterAutospacing="1" w:line="240" w:lineRule="auto"/>
        <w:ind w:left="1125"/>
        <w:rPr>
          <w:rFonts w:ascii="Calibri" w:eastAsia="Times New Roman" w:hAnsi="Calibri" w:cs="Calibri"/>
          <w:color w:val="000000"/>
          <w:sz w:val="24"/>
          <w:szCs w:val="24"/>
          <w:lang w:eastAsia="en-GB"/>
        </w:rPr>
      </w:pPr>
      <w:proofErr w:type="spellStart"/>
      <w:r w:rsidRPr="00140293">
        <w:rPr>
          <w:rFonts w:ascii="Calibri" w:eastAsia="Times New Roman" w:hAnsi="Calibri" w:cs="Calibri"/>
          <w:color w:val="000000"/>
          <w:sz w:val="24"/>
          <w:szCs w:val="24"/>
          <w:lang w:eastAsia="en-GB"/>
        </w:rPr>
        <w:t>Maleo</w:t>
      </w:r>
      <w:proofErr w:type="spellEnd"/>
      <w:r w:rsidRPr="00140293">
        <w:rPr>
          <w:rFonts w:ascii="Calibri" w:eastAsia="Times New Roman" w:hAnsi="Calibri" w:cs="Calibri"/>
          <w:color w:val="000000"/>
          <w:sz w:val="24"/>
          <w:szCs w:val="24"/>
          <w:lang w:eastAsia="en-GB"/>
        </w:rPr>
        <w:t>,</w:t>
      </w:r>
    </w:p>
    <w:p w:rsidR="00140293" w:rsidRPr="00140293" w:rsidRDefault="00140293" w:rsidP="00140293">
      <w:pPr>
        <w:numPr>
          <w:ilvl w:val="0"/>
          <w:numId w:val="3"/>
        </w:numPr>
        <w:spacing w:before="100" w:beforeAutospacing="1" w:after="100" w:afterAutospacing="1" w:line="240" w:lineRule="auto"/>
        <w:ind w:left="1125"/>
        <w:rPr>
          <w:rFonts w:ascii="Calibri" w:eastAsia="Times New Roman" w:hAnsi="Calibri" w:cs="Calibri"/>
          <w:color w:val="000000"/>
          <w:sz w:val="24"/>
          <w:szCs w:val="24"/>
          <w:lang w:eastAsia="en-GB"/>
        </w:rPr>
      </w:pPr>
      <w:r w:rsidRPr="00140293">
        <w:rPr>
          <w:rFonts w:ascii="Calibri" w:eastAsia="Times New Roman" w:hAnsi="Calibri" w:cs="Calibri"/>
          <w:color w:val="000000"/>
          <w:sz w:val="24"/>
          <w:szCs w:val="24"/>
          <w:lang w:eastAsia="en-GB"/>
        </w:rPr>
        <w:t xml:space="preserve">San </w:t>
      </w:r>
      <w:proofErr w:type="spellStart"/>
      <w:r w:rsidRPr="00140293">
        <w:rPr>
          <w:rFonts w:ascii="Calibri" w:eastAsia="Times New Roman" w:hAnsi="Calibri" w:cs="Calibri"/>
          <w:color w:val="000000"/>
          <w:sz w:val="24"/>
          <w:szCs w:val="24"/>
          <w:lang w:eastAsia="en-GB"/>
        </w:rPr>
        <w:t>Fiorano</w:t>
      </w:r>
      <w:proofErr w:type="spellEnd"/>
      <w:r w:rsidRPr="00140293">
        <w:rPr>
          <w:rFonts w:ascii="Calibri" w:eastAsia="Times New Roman" w:hAnsi="Calibri" w:cs="Calibri"/>
          <w:color w:val="000000"/>
          <w:sz w:val="24"/>
          <w:szCs w:val="24"/>
          <w:lang w:eastAsia="en-GB"/>
        </w:rPr>
        <w:t>,</w:t>
      </w:r>
    </w:p>
    <w:p w:rsidR="00140293" w:rsidRPr="00140293" w:rsidRDefault="00140293" w:rsidP="00140293">
      <w:pPr>
        <w:numPr>
          <w:ilvl w:val="0"/>
          <w:numId w:val="3"/>
        </w:numPr>
        <w:spacing w:before="100" w:beforeAutospacing="1" w:after="100" w:afterAutospacing="1" w:line="240" w:lineRule="auto"/>
        <w:ind w:left="1125"/>
        <w:rPr>
          <w:rFonts w:ascii="Calibri" w:eastAsia="Times New Roman" w:hAnsi="Calibri" w:cs="Calibri"/>
          <w:color w:val="000000"/>
          <w:sz w:val="24"/>
          <w:szCs w:val="24"/>
          <w:lang w:eastAsia="en-GB"/>
        </w:rPr>
      </w:pPr>
      <w:proofErr w:type="spellStart"/>
      <w:r w:rsidRPr="00140293">
        <w:rPr>
          <w:rFonts w:ascii="Calibri" w:eastAsia="Times New Roman" w:hAnsi="Calibri" w:cs="Calibri"/>
          <w:color w:val="000000"/>
          <w:sz w:val="24"/>
          <w:szCs w:val="24"/>
          <w:lang w:eastAsia="en-GB"/>
        </w:rPr>
        <w:t>Somaglia</w:t>
      </w:r>
      <w:proofErr w:type="spellEnd"/>
      <w:r w:rsidRPr="00140293">
        <w:rPr>
          <w:rFonts w:ascii="Calibri" w:eastAsia="Times New Roman" w:hAnsi="Calibri" w:cs="Calibri"/>
          <w:color w:val="000000"/>
          <w:sz w:val="24"/>
          <w:szCs w:val="24"/>
          <w:lang w:eastAsia="en-GB"/>
        </w:rPr>
        <w:t>,</w:t>
      </w:r>
    </w:p>
    <w:p w:rsidR="00140293" w:rsidRPr="00140293" w:rsidRDefault="00140293" w:rsidP="00140293">
      <w:pPr>
        <w:numPr>
          <w:ilvl w:val="0"/>
          <w:numId w:val="3"/>
        </w:numPr>
        <w:spacing w:before="100" w:beforeAutospacing="1" w:after="100" w:afterAutospacing="1" w:line="240" w:lineRule="auto"/>
        <w:ind w:left="1125"/>
        <w:rPr>
          <w:rFonts w:ascii="Calibri" w:eastAsia="Times New Roman" w:hAnsi="Calibri" w:cs="Calibri"/>
          <w:color w:val="000000"/>
          <w:sz w:val="24"/>
          <w:szCs w:val="24"/>
          <w:lang w:eastAsia="en-GB"/>
        </w:rPr>
      </w:pPr>
      <w:r w:rsidRPr="00140293">
        <w:rPr>
          <w:rFonts w:ascii="Calibri" w:eastAsia="Times New Roman" w:hAnsi="Calibri" w:cs="Calibri"/>
          <w:color w:val="000000"/>
          <w:sz w:val="24"/>
          <w:szCs w:val="24"/>
          <w:lang w:eastAsia="en-GB"/>
        </w:rPr>
        <w:t xml:space="preserve">Terranova </w:t>
      </w:r>
      <w:proofErr w:type="spellStart"/>
      <w:r w:rsidRPr="00140293">
        <w:rPr>
          <w:rFonts w:ascii="Calibri" w:eastAsia="Times New Roman" w:hAnsi="Calibri" w:cs="Calibri"/>
          <w:color w:val="000000"/>
          <w:sz w:val="24"/>
          <w:szCs w:val="24"/>
          <w:lang w:eastAsia="en-GB"/>
        </w:rPr>
        <w:t>dei</w:t>
      </w:r>
      <w:proofErr w:type="spellEnd"/>
      <w:r w:rsidRPr="00140293">
        <w:rPr>
          <w:rFonts w:ascii="Calibri" w:eastAsia="Times New Roman" w:hAnsi="Calibri" w:cs="Calibri"/>
          <w:color w:val="000000"/>
          <w:sz w:val="24"/>
          <w:szCs w:val="24"/>
          <w:lang w:eastAsia="en-GB"/>
        </w:rPr>
        <w:t xml:space="preserve"> </w:t>
      </w:r>
      <w:proofErr w:type="spellStart"/>
      <w:r w:rsidRPr="00140293">
        <w:rPr>
          <w:rFonts w:ascii="Calibri" w:eastAsia="Times New Roman" w:hAnsi="Calibri" w:cs="Calibri"/>
          <w:color w:val="000000"/>
          <w:sz w:val="24"/>
          <w:szCs w:val="24"/>
          <w:lang w:eastAsia="en-GB"/>
        </w:rPr>
        <w:t>Passerini</w:t>
      </w:r>
      <w:proofErr w:type="spellEnd"/>
      <w:r w:rsidRPr="00140293">
        <w:rPr>
          <w:rFonts w:ascii="Calibri" w:eastAsia="Times New Roman" w:hAnsi="Calibri" w:cs="Calibri"/>
          <w:color w:val="000000"/>
          <w:sz w:val="24"/>
          <w:szCs w:val="24"/>
          <w:lang w:eastAsia="en-GB"/>
        </w:rPr>
        <w:t>.</w:t>
      </w:r>
    </w:p>
    <w:p w:rsidR="00140293" w:rsidRPr="00140293" w:rsidRDefault="00140293" w:rsidP="00140293">
      <w:pPr>
        <w:spacing w:before="100" w:beforeAutospacing="1" w:after="100" w:afterAutospacing="1" w:line="240" w:lineRule="auto"/>
        <w:rPr>
          <w:rFonts w:ascii="Calibri" w:eastAsia="Times New Roman" w:hAnsi="Calibri" w:cs="Calibri"/>
          <w:color w:val="000000"/>
          <w:sz w:val="24"/>
          <w:szCs w:val="24"/>
          <w:lang w:eastAsia="en-GB"/>
        </w:rPr>
      </w:pPr>
      <w:r w:rsidRPr="00140293">
        <w:rPr>
          <w:rFonts w:ascii="Calibri" w:eastAsia="Times New Roman" w:hAnsi="Calibri" w:cs="Calibri"/>
          <w:b/>
          <w:bCs/>
          <w:color w:val="000000"/>
          <w:sz w:val="24"/>
          <w:szCs w:val="24"/>
          <w:lang w:eastAsia="en-GB"/>
        </w:rPr>
        <w:t>Towns in Veneto:</w:t>
      </w:r>
    </w:p>
    <w:p w:rsidR="00140293" w:rsidRPr="00140293" w:rsidRDefault="00140293" w:rsidP="00140293">
      <w:pPr>
        <w:numPr>
          <w:ilvl w:val="0"/>
          <w:numId w:val="4"/>
        </w:numPr>
        <w:spacing w:before="100" w:beforeAutospacing="1" w:after="100" w:afterAutospacing="1" w:line="240" w:lineRule="auto"/>
        <w:ind w:left="1125"/>
        <w:rPr>
          <w:rFonts w:ascii="Calibri" w:eastAsia="Times New Roman" w:hAnsi="Calibri" w:cs="Calibri"/>
          <w:color w:val="000000"/>
          <w:sz w:val="24"/>
          <w:szCs w:val="24"/>
          <w:lang w:eastAsia="en-GB"/>
        </w:rPr>
      </w:pPr>
      <w:r w:rsidRPr="00140293">
        <w:rPr>
          <w:rFonts w:ascii="Calibri" w:eastAsia="Times New Roman" w:hAnsi="Calibri" w:cs="Calibri"/>
          <w:color w:val="000000"/>
          <w:sz w:val="24"/>
          <w:szCs w:val="24"/>
          <w:lang w:eastAsia="en-GB"/>
        </w:rPr>
        <w:t xml:space="preserve">Vo’ </w:t>
      </w:r>
      <w:proofErr w:type="spellStart"/>
      <w:r w:rsidRPr="00140293">
        <w:rPr>
          <w:rFonts w:ascii="Calibri" w:eastAsia="Times New Roman" w:hAnsi="Calibri" w:cs="Calibri"/>
          <w:color w:val="000000"/>
          <w:sz w:val="24"/>
          <w:szCs w:val="24"/>
          <w:lang w:eastAsia="en-GB"/>
        </w:rPr>
        <w:t>Euganeo</w:t>
      </w:r>
      <w:proofErr w:type="spellEnd"/>
    </w:p>
    <w:p w:rsidR="00140293" w:rsidRPr="00140293" w:rsidRDefault="00140293" w:rsidP="00140293">
      <w:pPr>
        <w:spacing w:before="100" w:beforeAutospacing="1" w:after="100" w:afterAutospacing="1" w:line="240" w:lineRule="auto"/>
        <w:outlineLvl w:val="4"/>
        <w:rPr>
          <w:rFonts w:ascii="Calibri" w:eastAsia="Times New Roman" w:hAnsi="Calibri" w:cs="Calibri"/>
          <w:b/>
          <w:bCs/>
          <w:color w:val="000000"/>
          <w:sz w:val="24"/>
          <w:szCs w:val="24"/>
          <w:lang w:eastAsia="en-GB"/>
        </w:rPr>
      </w:pPr>
      <w:r w:rsidRPr="00140293">
        <w:rPr>
          <w:rFonts w:ascii="Calibri" w:eastAsia="Times New Roman" w:hAnsi="Calibri" w:cs="Calibri"/>
          <w:b/>
          <w:bCs/>
          <w:color w:val="000000"/>
          <w:sz w:val="24"/>
          <w:szCs w:val="24"/>
          <w:lang w:eastAsia="en-GB"/>
        </w:rPr>
        <w:t>_______________________________</w:t>
      </w:r>
    </w:p>
    <w:p w:rsidR="00140293" w:rsidRPr="00140293" w:rsidRDefault="00140293" w:rsidP="00140293">
      <w:pPr>
        <w:spacing w:before="100" w:beforeAutospacing="1" w:after="100" w:afterAutospacing="1" w:line="240" w:lineRule="auto"/>
        <w:outlineLvl w:val="3"/>
        <w:rPr>
          <w:rFonts w:ascii="Calibri" w:eastAsia="Times New Roman" w:hAnsi="Calibri" w:cs="Calibri"/>
          <w:b/>
          <w:bCs/>
          <w:color w:val="000000"/>
          <w:sz w:val="27"/>
          <w:szCs w:val="27"/>
          <w:lang w:eastAsia="en-GB"/>
        </w:rPr>
      </w:pPr>
      <w:r w:rsidRPr="00140293">
        <w:rPr>
          <w:rFonts w:ascii="Calibri" w:eastAsia="Times New Roman" w:hAnsi="Calibri" w:cs="Calibri"/>
          <w:b/>
          <w:bCs/>
          <w:color w:val="000000"/>
          <w:sz w:val="27"/>
          <w:szCs w:val="27"/>
          <w:lang w:eastAsia="en-GB"/>
        </w:rPr>
        <w:t>Lower risk areas </w:t>
      </w:r>
    </w:p>
    <w:p w:rsidR="00140293" w:rsidRPr="00140293" w:rsidRDefault="00140293" w:rsidP="00140293">
      <w:pPr>
        <w:spacing w:before="100" w:beforeAutospacing="1" w:after="100" w:afterAutospacing="1" w:line="240" w:lineRule="auto"/>
        <w:outlineLvl w:val="4"/>
        <w:rPr>
          <w:rFonts w:ascii="Calibri" w:eastAsia="Times New Roman" w:hAnsi="Calibri" w:cs="Calibri"/>
          <w:b/>
          <w:bCs/>
          <w:color w:val="000000"/>
          <w:sz w:val="24"/>
          <w:szCs w:val="24"/>
          <w:lang w:eastAsia="en-GB"/>
        </w:rPr>
      </w:pPr>
      <w:r w:rsidRPr="00140293">
        <w:rPr>
          <w:rFonts w:ascii="Calibri" w:eastAsia="Times New Roman" w:hAnsi="Calibri" w:cs="Calibri"/>
          <w:b/>
          <w:bCs/>
          <w:color w:val="000000"/>
          <w:sz w:val="24"/>
          <w:szCs w:val="24"/>
          <w:lang w:eastAsia="en-GB"/>
        </w:rPr>
        <w:lastRenderedPageBreak/>
        <w:t>_______________________________</w:t>
      </w:r>
    </w:p>
    <w:p w:rsidR="00140293" w:rsidRPr="00140293" w:rsidRDefault="00140293" w:rsidP="00140293">
      <w:pPr>
        <w:spacing w:before="100" w:beforeAutospacing="1" w:after="100" w:afterAutospacing="1" w:line="240" w:lineRule="auto"/>
        <w:rPr>
          <w:rFonts w:ascii="Calibri" w:eastAsia="Times New Roman" w:hAnsi="Calibri" w:cs="Calibri"/>
          <w:color w:val="000000"/>
          <w:sz w:val="24"/>
          <w:szCs w:val="24"/>
          <w:lang w:eastAsia="en-GB"/>
        </w:rPr>
      </w:pPr>
      <w:r w:rsidRPr="00140293">
        <w:rPr>
          <w:rFonts w:ascii="Calibri" w:eastAsia="Times New Roman" w:hAnsi="Calibri" w:cs="Calibri"/>
          <w:color w:val="000000"/>
          <w:sz w:val="24"/>
          <w:szCs w:val="24"/>
          <w:lang w:eastAsia="en-GB"/>
        </w:rPr>
        <w:t xml:space="preserve">Travellers who have visited lower risk areas do not need to undertake any special measures unless they have a cough, </w:t>
      </w:r>
      <w:r w:rsidRPr="00140293">
        <w:rPr>
          <w:rFonts w:ascii="Calibri" w:eastAsia="Times New Roman" w:hAnsi="Calibri" w:cs="Calibri"/>
          <w:b/>
          <w:bCs/>
          <w:color w:val="000000"/>
          <w:sz w:val="24"/>
          <w:szCs w:val="24"/>
          <w:lang w:eastAsia="en-GB"/>
        </w:rPr>
        <w:t>OR</w:t>
      </w:r>
      <w:r w:rsidRPr="00140293">
        <w:rPr>
          <w:rFonts w:ascii="Calibri" w:eastAsia="Times New Roman" w:hAnsi="Calibri" w:cs="Calibri"/>
          <w:color w:val="000000"/>
          <w:sz w:val="24"/>
          <w:szCs w:val="24"/>
          <w:lang w:eastAsia="en-GB"/>
        </w:rPr>
        <w:t xml:space="preserve"> fever (temperature above 38˚C) </w:t>
      </w:r>
      <w:r w:rsidRPr="00140293">
        <w:rPr>
          <w:rFonts w:ascii="Calibri" w:eastAsia="Times New Roman" w:hAnsi="Calibri" w:cs="Calibri"/>
          <w:b/>
          <w:bCs/>
          <w:color w:val="000000"/>
          <w:sz w:val="24"/>
          <w:szCs w:val="24"/>
          <w:lang w:eastAsia="en-GB"/>
        </w:rPr>
        <w:t>OR</w:t>
      </w:r>
      <w:r w:rsidRPr="00140293">
        <w:rPr>
          <w:rFonts w:ascii="Calibri" w:eastAsia="Times New Roman" w:hAnsi="Calibri" w:cs="Calibri"/>
          <w:color w:val="000000"/>
          <w:sz w:val="24"/>
          <w:szCs w:val="24"/>
          <w:lang w:eastAsia="en-GB"/>
        </w:rPr>
        <w:t xml:space="preserve"> shortness of breath </w:t>
      </w:r>
    </w:p>
    <w:p w:rsidR="00140293" w:rsidRPr="00140293" w:rsidRDefault="00140293" w:rsidP="00140293">
      <w:pPr>
        <w:spacing w:before="100" w:beforeAutospacing="1" w:after="100" w:afterAutospacing="1" w:line="240" w:lineRule="auto"/>
        <w:rPr>
          <w:rFonts w:ascii="Calibri" w:eastAsia="Times New Roman" w:hAnsi="Calibri" w:cs="Calibri"/>
          <w:color w:val="000000"/>
          <w:sz w:val="24"/>
          <w:szCs w:val="24"/>
          <w:lang w:eastAsia="en-GB"/>
        </w:rPr>
      </w:pPr>
      <w:r w:rsidRPr="00140293">
        <w:rPr>
          <w:rFonts w:ascii="Calibri" w:eastAsia="Times New Roman" w:hAnsi="Calibri" w:cs="Calibri"/>
          <w:b/>
          <w:bCs/>
          <w:color w:val="000000"/>
          <w:sz w:val="24"/>
          <w:szCs w:val="24"/>
          <w:lang w:eastAsia="en-GB"/>
        </w:rPr>
        <w:t>AND</w:t>
      </w:r>
      <w:r w:rsidRPr="00140293">
        <w:rPr>
          <w:rFonts w:ascii="Calibri" w:eastAsia="Times New Roman" w:hAnsi="Calibri" w:cs="Calibri"/>
          <w:color w:val="000000"/>
          <w:sz w:val="24"/>
          <w:szCs w:val="24"/>
          <w:lang w:eastAsia="en-GB"/>
        </w:rPr>
        <w:t xml:space="preserve"> have been to any of the following places in the last 14 days:</w:t>
      </w:r>
    </w:p>
    <w:p w:rsidR="00140293" w:rsidRPr="00140293" w:rsidRDefault="00140293" w:rsidP="00140293">
      <w:pPr>
        <w:numPr>
          <w:ilvl w:val="0"/>
          <w:numId w:val="5"/>
        </w:numPr>
        <w:spacing w:before="100" w:beforeAutospacing="1" w:after="100" w:afterAutospacing="1" w:line="240" w:lineRule="auto"/>
        <w:ind w:left="1125"/>
        <w:rPr>
          <w:rFonts w:ascii="Calibri" w:eastAsia="Times New Roman" w:hAnsi="Calibri" w:cs="Calibri"/>
          <w:color w:val="000000"/>
          <w:sz w:val="24"/>
          <w:szCs w:val="24"/>
          <w:lang w:eastAsia="en-GB"/>
        </w:rPr>
      </w:pPr>
      <w:r w:rsidRPr="00140293">
        <w:rPr>
          <w:rFonts w:ascii="Calibri" w:eastAsia="Times New Roman" w:hAnsi="Calibri" w:cs="Calibri"/>
          <w:color w:val="000000"/>
          <w:sz w:val="24"/>
          <w:szCs w:val="24"/>
          <w:lang w:eastAsia="en-GB"/>
        </w:rPr>
        <w:t>China (areas not mentioned in higher risk)</w:t>
      </w:r>
    </w:p>
    <w:p w:rsidR="00140293" w:rsidRPr="00140293" w:rsidRDefault="00140293" w:rsidP="00140293">
      <w:pPr>
        <w:numPr>
          <w:ilvl w:val="0"/>
          <w:numId w:val="5"/>
        </w:numPr>
        <w:spacing w:before="100" w:beforeAutospacing="1" w:after="100" w:afterAutospacing="1" w:line="240" w:lineRule="auto"/>
        <w:ind w:left="1125"/>
        <w:rPr>
          <w:rFonts w:ascii="Calibri" w:eastAsia="Times New Roman" w:hAnsi="Calibri" w:cs="Calibri"/>
          <w:color w:val="000000"/>
          <w:sz w:val="24"/>
          <w:szCs w:val="24"/>
          <w:lang w:eastAsia="en-GB"/>
        </w:rPr>
      </w:pPr>
      <w:r w:rsidRPr="00140293">
        <w:rPr>
          <w:rFonts w:ascii="Calibri" w:eastAsia="Times New Roman" w:hAnsi="Calibri" w:cs="Calibri"/>
          <w:color w:val="000000"/>
          <w:sz w:val="24"/>
          <w:szCs w:val="24"/>
          <w:lang w:eastAsia="en-GB"/>
        </w:rPr>
        <w:t>Thailand</w:t>
      </w:r>
    </w:p>
    <w:p w:rsidR="00140293" w:rsidRPr="00140293" w:rsidRDefault="00140293" w:rsidP="00140293">
      <w:pPr>
        <w:numPr>
          <w:ilvl w:val="0"/>
          <w:numId w:val="5"/>
        </w:numPr>
        <w:spacing w:before="100" w:beforeAutospacing="1" w:after="100" w:afterAutospacing="1" w:line="240" w:lineRule="auto"/>
        <w:ind w:left="1125"/>
        <w:rPr>
          <w:rFonts w:ascii="Calibri" w:eastAsia="Times New Roman" w:hAnsi="Calibri" w:cs="Calibri"/>
          <w:color w:val="000000"/>
          <w:sz w:val="24"/>
          <w:szCs w:val="24"/>
          <w:lang w:eastAsia="en-GB"/>
        </w:rPr>
      </w:pPr>
      <w:r w:rsidRPr="00140293">
        <w:rPr>
          <w:rFonts w:ascii="Calibri" w:eastAsia="Times New Roman" w:hAnsi="Calibri" w:cs="Calibri"/>
          <w:color w:val="000000"/>
          <w:sz w:val="24"/>
          <w:szCs w:val="24"/>
          <w:lang w:eastAsia="en-GB"/>
        </w:rPr>
        <w:t>Japan</w:t>
      </w:r>
    </w:p>
    <w:p w:rsidR="00140293" w:rsidRPr="00140293" w:rsidRDefault="00140293" w:rsidP="00140293">
      <w:pPr>
        <w:numPr>
          <w:ilvl w:val="0"/>
          <w:numId w:val="5"/>
        </w:numPr>
        <w:spacing w:before="100" w:beforeAutospacing="1" w:after="100" w:afterAutospacing="1" w:line="240" w:lineRule="auto"/>
        <w:ind w:left="1125"/>
        <w:rPr>
          <w:rFonts w:ascii="Calibri" w:eastAsia="Times New Roman" w:hAnsi="Calibri" w:cs="Calibri"/>
          <w:color w:val="000000"/>
          <w:sz w:val="24"/>
          <w:szCs w:val="24"/>
          <w:lang w:eastAsia="en-GB"/>
        </w:rPr>
      </w:pPr>
      <w:r w:rsidRPr="00140293">
        <w:rPr>
          <w:rFonts w:ascii="Calibri" w:eastAsia="Times New Roman" w:hAnsi="Calibri" w:cs="Calibri"/>
          <w:color w:val="000000"/>
          <w:sz w:val="24"/>
          <w:szCs w:val="24"/>
          <w:lang w:eastAsia="en-GB"/>
        </w:rPr>
        <w:t>Republic of Korea (South Korea)</w:t>
      </w:r>
    </w:p>
    <w:p w:rsidR="00140293" w:rsidRPr="00140293" w:rsidRDefault="00140293" w:rsidP="00140293">
      <w:pPr>
        <w:numPr>
          <w:ilvl w:val="0"/>
          <w:numId w:val="5"/>
        </w:numPr>
        <w:spacing w:before="100" w:beforeAutospacing="1" w:after="100" w:afterAutospacing="1" w:line="240" w:lineRule="auto"/>
        <w:ind w:left="1125"/>
        <w:rPr>
          <w:rFonts w:ascii="Calibri" w:eastAsia="Times New Roman" w:hAnsi="Calibri" w:cs="Calibri"/>
          <w:color w:val="000000"/>
          <w:sz w:val="24"/>
          <w:szCs w:val="24"/>
          <w:lang w:eastAsia="en-GB"/>
        </w:rPr>
      </w:pPr>
      <w:r w:rsidRPr="00140293">
        <w:rPr>
          <w:rFonts w:ascii="Calibri" w:eastAsia="Times New Roman" w:hAnsi="Calibri" w:cs="Calibri"/>
          <w:color w:val="000000"/>
          <w:sz w:val="24"/>
          <w:szCs w:val="24"/>
          <w:lang w:eastAsia="en-GB"/>
        </w:rPr>
        <w:t xml:space="preserve">Hong Kong </w:t>
      </w:r>
    </w:p>
    <w:p w:rsidR="00140293" w:rsidRPr="00140293" w:rsidRDefault="00140293" w:rsidP="00140293">
      <w:pPr>
        <w:numPr>
          <w:ilvl w:val="0"/>
          <w:numId w:val="5"/>
        </w:numPr>
        <w:spacing w:before="100" w:beforeAutospacing="1" w:after="100" w:afterAutospacing="1" w:line="240" w:lineRule="auto"/>
        <w:ind w:left="1125"/>
        <w:rPr>
          <w:rFonts w:ascii="Calibri" w:eastAsia="Times New Roman" w:hAnsi="Calibri" w:cs="Calibri"/>
          <w:color w:val="000000"/>
          <w:sz w:val="24"/>
          <w:szCs w:val="24"/>
          <w:lang w:eastAsia="en-GB"/>
        </w:rPr>
      </w:pPr>
      <w:r w:rsidRPr="00140293">
        <w:rPr>
          <w:rFonts w:ascii="Calibri" w:eastAsia="Times New Roman" w:hAnsi="Calibri" w:cs="Calibri"/>
          <w:color w:val="000000"/>
          <w:sz w:val="24"/>
          <w:szCs w:val="24"/>
          <w:lang w:eastAsia="en-GB"/>
        </w:rPr>
        <w:t xml:space="preserve">Taiwan </w:t>
      </w:r>
    </w:p>
    <w:p w:rsidR="00140293" w:rsidRPr="00140293" w:rsidRDefault="00140293" w:rsidP="00140293">
      <w:pPr>
        <w:numPr>
          <w:ilvl w:val="0"/>
          <w:numId w:val="5"/>
        </w:numPr>
        <w:spacing w:before="100" w:beforeAutospacing="1" w:after="100" w:afterAutospacing="1" w:line="240" w:lineRule="auto"/>
        <w:ind w:left="1125"/>
        <w:rPr>
          <w:rFonts w:ascii="Calibri" w:eastAsia="Times New Roman" w:hAnsi="Calibri" w:cs="Calibri"/>
          <w:color w:val="000000"/>
          <w:sz w:val="24"/>
          <w:szCs w:val="24"/>
          <w:lang w:eastAsia="en-GB"/>
        </w:rPr>
      </w:pPr>
      <w:r w:rsidRPr="00140293">
        <w:rPr>
          <w:rFonts w:ascii="Calibri" w:eastAsia="Times New Roman" w:hAnsi="Calibri" w:cs="Calibri"/>
          <w:color w:val="000000"/>
          <w:sz w:val="24"/>
          <w:szCs w:val="24"/>
          <w:lang w:eastAsia="en-GB"/>
        </w:rPr>
        <w:t xml:space="preserve">Singapore </w:t>
      </w:r>
    </w:p>
    <w:p w:rsidR="00140293" w:rsidRPr="00140293" w:rsidRDefault="00140293" w:rsidP="00140293">
      <w:pPr>
        <w:numPr>
          <w:ilvl w:val="0"/>
          <w:numId w:val="5"/>
        </w:numPr>
        <w:spacing w:before="100" w:beforeAutospacing="1" w:after="100" w:afterAutospacing="1" w:line="240" w:lineRule="auto"/>
        <w:ind w:left="1125"/>
        <w:rPr>
          <w:rFonts w:ascii="Calibri" w:eastAsia="Times New Roman" w:hAnsi="Calibri" w:cs="Calibri"/>
          <w:color w:val="000000"/>
          <w:sz w:val="24"/>
          <w:szCs w:val="24"/>
          <w:lang w:eastAsia="en-GB"/>
        </w:rPr>
      </w:pPr>
      <w:r w:rsidRPr="00140293">
        <w:rPr>
          <w:rFonts w:ascii="Calibri" w:eastAsia="Times New Roman" w:hAnsi="Calibri" w:cs="Calibri"/>
          <w:color w:val="000000"/>
          <w:sz w:val="24"/>
          <w:szCs w:val="24"/>
          <w:lang w:eastAsia="en-GB"/>
        </w:rPr>
        <w:t>Malaysia</w:t>
      </w:r>
    </w:p>
    <w:p w:rsidR="00140293" w:rsidRPr="00140293" w:rsidRDefault="00140293" w:rsidP="00140293">
      <w:pPr>
        <w:numPr>
          <w:ilvl w:val="0"/>
          <w:numId w:val="5"/>
        </w:numPr>
        <w:spacing w:before="100" w:beforeAutospacing="1" w:after="100" w:afterAutospacing="1" w:line="240" w:lineRule="auto"/>
        <w:ind w:left="1125"/>
        <w:rPr>
          <w:rFonts w:ascii="Calibri" w:eastAsia="Times New Roman" w:hAnsi="Calibri" w:cs="Calibri"/>
          <w:color w:val="000000"/>
          <w:sz w:val="24"/>
          <w:szCs w:val="24"/>
          <w:lang w:eastAsia="en-GB"/>
        </w:rPr>
      </w:pPr>
      <w:r w:rsidRPr="00140293">
        <w:rPr>
          <w:rFonts w:ascii="Calibri" w:eastAsia="Times New Roman" w:hAnsi="Calibri" w:cs="Calibri"/>
          <w:color w:val="000000"/>
          <w:sz w:val="24"/>
          <w:szCs w:val="24"/>
          <w:lang w:eastAsia="en-GB"/>
        </w:rPr>
        <w:t>Macau</w:t>
      </w:r>
    </w:p>
    <w:p w:rsidR="00140293" w:rsidRPr="00140293" w:rsidRDefault="00140293" w:rsidP="00140293">
      <w:pPr>
        <w:spacing w:before="100" w:beforeAutospacing="1" w:after="100" w:afterAutospacing="1" w:line="240" w:lineRule="auto"/>
        <w:rPr>
          <w:rFonts w:ascii="Calibri" w:eastAsia="Times New Roman" w:hAnsi="Calibri" w:cs="Calibri"/>
          <w:color w:val="000000"/>
          <w:sz w:val="24"/>
          <w:szCs w:val="24"/>
          <w:lang w:eastAsia="en-GB"/>
        </w:rPr>
      </w:pPr>
      <w:proofErr w:type="gramStart"/>
      <w:r w:rsidRPr="00140293">
        <w:rPr>
          <w:rFonts w:ascii="Calibri" w:eastAsia="Times New Roman" w:hAnsi="Calibri" w:cs="Calibri"/>
          <w:color w:val="000000"/>
          <w:sz w:val="24"/>
          <w:szCs w:val="24"/>
          <w:lang w:eastAsia="en-GB"/>
        </w:rPr>
        <w:t>or</w:t>
      </w:r>
      <w:proofErr w:type="gramEnd"/>
      <w:r w:rsidRPr="00140293">
        <w:rPr>
          <w:rFonts w:ascii="Calibri" w:eastAsia="Times New Roman" w:hAnsi="Calibri" w:cs="Calibri"/>
          <w:color w:val="000000"/>
          <w:sz w:val="24"/>
          <w:szCs w:val="24"/>
          <w:lang w:eastAsia="en-GB"/>
        </w:rPr>
        <w:t xml:space="preserve"> any of these places since 19 February 2020:</w:t>
      </w:r>
    </w:p>
    <w:p w:rsidR="00140293" w:rsidRPr="00140293" w:rsidRDefault="00140293" w:rsidP="00140293">
      <w:pPr>
        <w:numPr>
          <w:ilvl w:val="0"/>
          <w:numId w:val="6"/>
        </w:numPr>
        <w:spacing w:before="100" w:beforeAutospacing="1" w:after="100" w:afterAutospacing="1" w:line="240" w:lineRule="auto"/>
        <w:ind w:left="1125"/>
        <w:rPr>
          <w:rFonts w:ascii="Calibri" w:eastAsia="Times New Roman" w:hAnsi="Calibri" w:cs="Calibri"/>
          <w:color w:val="000000"/>
          <w:sz w:val="24"/>
          <w:szCs w:val="24"/>
          <w:lang w:eastAsia="en-GB"/>
        </w:rPr>
      </w:pPr>
      <w:r w:rsidRPr="00140293">
        <w:rPr>
          <w:rFonts w:ascii="Calibri" w:eastAsia="Times New Roman" w:hAnsi="Calibri" w:cs="Calibri"/>
          <w:color w:val="000000"/>
          <w:sz w:val="24"/>
          <w:szCs w:val="24"/>
          <w:lang w:eastAsia="en-GB"/>
        </w:rPr>
        <w:t>All of Italy outside of the lockdown areas (including Sicily and Sardinia)</w:t>
      </w:r>
    </w:p>
    <w:p w:rsidR="00140293" w:rsidRPr="00140293" w:rsidRDefault="00140293" w:rsidP="00140293">
      <w:pPr>
        <w:numPr>
          <w:ilvl w:val="0"/>
          <w:numId w:val="6"/>
        </w:numPr>
        <w:spacing w:before="100" w:beforeAutospacing="1" w:after="100" w:afterAutospacing="1" w:line="240" w:lineRule="auto"/>
        <w:ind w:left="1125"/>
        <w:rPr>
          <w:rFonts w:ascii="Calibri" w:eastAsia="Times New Roman" w:hAnsi="Calibri" w:cs="Calibri"/>
          <w:color w:val="000000"/>
          <w:sz w:val="24"/>
          <w:szCs w:val="24"/>
          <w:lang w:eastAsia="en-GB"/>
        </w:rPr>
      </w:pPr>
      <w:r w:rsidRPr="00140293">
        <w:rPr>
          <w:rFonts w:ascii="Calibri" w:eastAsia="Times New Roman" w:hAnsi="Calibri" w:cs="Calibri"/>
          <w:color w:val="000000"/>
          <w:sz w:val="24"/>
          <w:szCs w:val="24"/>
          <w:lang w:eastAsia="en-GB"/>
        </w:rPr>
        <w:t xml:space="preserve">Laos </w:t>
      </w:r>
    </w:p>
    <w:p w:rsidR="00140293" w:rsidRPr="00140293" w:rsidRDefault="00140293" w:rsidP="00140293">
      <w:pPr>
        <w:numPr>
          <w:ilvl w:val="0"/>
          <w:numId w:val="6"/>
        </w:numPr>
        <w:spacing w:before="100" w:beforeAutospacing="1" w:after="100" w:afterAutospacing="1" w:line="240" w:lineRule="auto"/>
        <w:ind w:left="1125"/>
        <w:rPr>
          <w:rFonts w:ascii="Calibri" w:eastAsia="Times New Roman" w:hAnsi="Calibri" w:cs="Calibri"/>
          <w:color w:val="000000"/>
          <w:sz w:val="24"/>
          <w:szCs w:val="24"/>
          <w:lang w:eastAsia="en-GB"/>
        </w:rPr>
      </w:pPr>
      <w:r w:rsidRPr="00140293">
        <w:rPr>
          <w:rFonts w:ascii="Calibri" w:eastAsia="Times New Roman" w:hAnsi="Calibri" w:cs="Calibri"/>
          <w:color w:val="000000"/>
          <w:sz w:val="24"/>
          <w:szCs w:val="24"/>
          <w:lang w:eastAsia="en-GB"/>
        </w:rPr>
        <w:t xml:space="preserve">Myanmar </w:t>
      </w:r>
    </w:p>
    <w:p w:rsidR="00140293" w:rsidRPr="00140293" w:rsidRDefault="00140293" w:rsidP="00140293">
      <w:pPr>
        <w:numPr>
          <w:ilvl w:val="0"/>
          <w:numId w:val="6"/>
        </w:numPr>
        <w:spacing w:before="100" w:beforeAutospacing="1" w:after="100" w:afterAutospacing="1" w:line="240" w:lineRule="auto"/>
        <w:ind w:left="1125"/>
        <w:rPr>
          <w:rFonts w:ascii="Calibri" w:eastAsia="Times New Roman" w:hAnsi="Calibri" w:cs="Calibri"/>
          <w:color w:val="000000"/>
          <w:sz w:val="24"/>
          <w:szCs w:val="24"/>
          <w:lang w:eastAsia="en-GB"/>
        </w:rPr>
      </w:pPr>
      <w:r w:rsidRPr="00140293">
        <w:rPr>
          <w:rFonts w:ascii="Calibri" w:eastAsia="Times New Roman" w:hAnsi="Calibri" w:cs="Calibri"/>
          <w:color w:val="000000"/>
          <w:sz w:val="24"/>
          <w:szCs w:val="24"/>
          <w:lang w:eastAsia="en-GB"/>
        </w:rPr>
        <w:t>Cambodia</w:t>
      </w:r>
    </w:p>
    <w:p w:rsidR="00140293" w:rsidRPr="00140293" w:rsidRDefault="00140293" w:rsidP="00140293">
      <w:pPr>
        <w:numPr>
          <w:ilvl w:val="0"/>
          <w:numId w:val="6"/>
        </w:numPr>
        <w:spacing w:before="100" w:beforeAutospacing="1" w:after="100" w:afterAutospacing="1" w:line="240" w:lineRule="auto"/>
        <w:ind w:left="1125"/>
        <w:rPr>
          <w:rFonts w:ascii="Calibri" w:eastAsia="Times New Roman" w:hAnsi="Calibri" w:cs="Calibri"/>
          <w:color w:val="000000"/>
          <w:sz w:val="24"/>
          <w:szCs w:val="24"/>
          <w:lang w:eastAsia="en-GB"/>
        </w:rPr>
      </w:pPr>
      <w:r w:rsidRPr="00140293">
        <w:rPr>
          <w:rFonts w:ascii="Calibri" w:eastAsia="Times New Roman" w:hAnsi="Calibri" w:cs="Calibri"/>
          <w:color w:val="000000"/>
          <w:sz w:val="24"/>
          <w:szCs w:val="24"/>
          <w:lang w:eastAsia="en-GB"/>
        </w:rPr>
        <w:t>Vietnam</w:t>
      </w:r>
    </w:p>
    <w:p w:rsidR="00140293" w:rsidRPr="00140293" w:rsidRDefault="00140293" w:rsidP="00140293">
      <w:pPr>
        <w:spacing w:before="100" w:beforeAutospacing="1" w:after="100" w:afterAutospacing="1" w:line="240" w:lineRule="auto"/>
        <w:rPr>
          <w:rFonts w:ascii="Calibri" w:eastAsia="Times New Roman" w:hAnsi="Calibri" w:cs="Calibri"/>
          <w:color w:val="000000"/>
          <w:sz w:val="24"/>
          <w:szCs w:val="24"/>
          <w:lang w:eastAsia="en-GB"/>
        </w:rPr>
      </w:pPr>
      <w:r w:rsidRPr="00140293">
        <w:rPr>
          <w:rFonts w:ascii="Calibri" w:eastAsia="Times New Roman" w:hAnsi="Calibri" w:cs="Calibri"/>
          <w:color w:val="000000"/>
          <w:sz w:val="24"/>
          <w:szCs w:val="24"/>
          <w:lang w:eastAsia="en-GB"/>
        </w:rPr>
        <w:t>If you do experience any of the above symptoms please contact your GP by phone and stay indoors. If you DO NOT have any symptoms you do not need to take any action.</w:t>
      </w:r>
    </w:p>
    <w:p w:rsidR="00640095" w:rsidRDefault="00640095"/>
    <w:sectPr w:rsidR="00640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3499"/>
    <w:multiLevelType w:val="multilevel"/>
    <w:tmpl w:val="3630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B4AA4"/>
    <w:multiLevelType w:val="multilevel"/>
    <w:tmpl w:val="6EA6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6C4239"/>
    <w:multiLevelType w:val="multilevel"/>
    <w:tmpl w:val="880A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89782D"/>
    <w:multiLevelType w:val="multilevel"/>
    <w:tmpl w:val="6320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586CFC"/>
    <w:multiLevelType w:val="multilevel"/>
    <w:tmpl w:val="A5DC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F70D3B"/>
    <w:multiLevelType w:val="multilevel"/>
    <w:tmpl w:val="9954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93"/>
    <w:rsid w:val="00134AB6"/>
    <w:rsid w:val="00140293"/>
    <w:rsid w:val="00640095"/>
    <w:rsid w:val="00C17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2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86171">
      <w:bodyDiv w:val="1"/>
      <w:marLeft w:val="0"/>
      <w:marRight w:val="0"/>
      <w:marTop w:val="0"/>
      <w:marBottom w:val="0"/>
      <w:divBdr>
        <w:top w:val="none" w:sz="0" w:space="0" w:color="auto"/>
        <w:left w:val="none" w:sz="0" w:space="0" w:color="auto"/>
        <w:bottom w:val="none" w:sz="0" w:space="0" w:color="auto"/>
        <w:right w:val="none" w:sz="0" w:space="0" w:color="auto"/>
      </w:divBdr>
      <w:divsChild>
        <w:div w:id="859587019">
          <w:marLeft w:val="0"/>
          <w:marRight w:val="0"/>
          <w:marTop w:val="0"/>
          <w:marBottom w:val="0"/>
          <w:divBdr>
            <w:top w:val="none" w:sz="0" w:space="0" w:color="auto"/>
            <w:left w:val="none" w:sz="0" w:space="0" w:color="auto"/>
            <w:bottom w:val="none" w:sz="0" w:space="0" w:color="auto"/>
            <w:right w:val="none" w:sz="0" w:space="0" w:color="auto"/>
          </w:divBdr>
          <w:divsChild>
            <w:div w:id="1111972121">
              <w:marLeft w:val="0"/>
              <w:marRight w:val="0"/>
              <w:marTop w:val="0"/>
              <w:marBottom w:val="0"/>
              <w:divBdr>
                <w:top w:val="none" w:sz="0" w:space="0" w:color="auto"/>
                <w:left w:val="none" w:sz="0" w:space="0" w:color="auto"/>
                <w:bottom w:val="none" w:sz="0" w:space="0" w:color="auto"/>
                <w:right w:val="none" w:sz="0" w:space="0" w:color="auto"/>
              </w:divBdr>
              <w:divsChild>
                <w:div w:id="466779083">
                  <w:marLeft w:val="0"/>
                  <w:marRight w:val="0"/>
                  <w:marTop w:val="0"/>
                  <w:marBottom w:val="0"/>
                  <w:divBdr>
                    <w:top w:val="none" w:sz="0" w:space="0" w:color="auto"/>
                    <w:left w:val="none" w:sz="0" w:space="0" w:color="auto"/>
                    <w:bottom w:val="none" w:sz="0" w:space="0" w:color="auto"/>
                    <w:right w:val="none" w:sz="0" w:space="0" w:color="auto"/>
                  </w:divBdr>
                  <w:divsChild>
                    <w:div w:id="1037779857">
                      <w:marLeft w:val="0"/>
                      <w:marRight w:val="0"/>
                      <w:marTop w:val="0"/>
                      <w:marBottom w:val="0"/>
                      <w:divBdr>
                        <w:top w:val="none" w:sz="0" w:space="0" w:color="auto"/>
                        <w:left w:val="none" w:sz="0" w:space="0" w:color="auto"/>
                        <w:bottom w:val="none" w:sz="0" w:space="0" w:color="auto"/>
                        <w:right w:val="none" w:sz="0" w:space="0" w:color="auto"/>
                      </w:divBdr>
                      <w:divsChild>
                        <w:div w:id="1017121517">
                          <w:marLeft w:val="405"/>
                          <w:marRight w:val="0"/>
                          <w:marTop w:val="0"/>
                          <w:marBottom w:val="0"/>
                          <w:divBdr>
                            <w:top w:val="none" w:sz="0" w:space="0" w:color="auto"/>
                            <w:left w:val="none" w:sz="0" w:space="0" w:color="auto"/>
                            <w:bottom w:val="none" w:sz="0" w:space="0" w:color="auto"/>
                            <w:right w:val="none" w:sz="0" w:space="0" w:color="auto"/>
                          </w:divBdr>
                          <w:divsChild>
                            <w:div w:id="1272712141">
                              <w:marLeft w:val="0"/>
                              <w:marRight w:val="0"/>
                              <w:marTop w:val="0"/>
                              <w:marBottom w:val="0"/>
                              <w:divBdr>
                                <w:top w:val="none" w:sz="0" w:space="0" w:color="auto"/>
                                <w:left w:val="none" w:sz="0" w:space="0" w:color="auto"/>
                                <w:bottom w:val="none" w:sz="0" w:space="0" w:color="auto"/>
                                <w:right w:val="none" w:sz="0" w:space="0" w:color="auto"/>
                              </w:divBdr>
                              <w:divsChild>
                                <w:div w:id="502858734">
                                  <w:marLeft w:val="0"/>
                                  <w:marRight w:val="0"/>
                                  <w:marTop w:val="0"/>
                                  <w:marBottom w:val="0"/>
                                  <w:divBdr>
                                    <w:top w:val="none" w:sz="0" w:space="0" w:color="auto"/>
                                    <w:left w:val="none" w:sz="0" w:space="0" w:color="auto"/>
                                    <w:bottom w:val="none" w:sz="0" w:space="0" w:color="auto"/>
                                    <w:right w:val="none" w:sz="0" w:space="0" w:color="auto"/>
                                  </w:divBdr>
                                  <w:divsChild>
                                    <w:div w:id="2066488703">
                                      <w:marLeft w:val="0"/>
                                      <w:marRight w:val="0"/>
                                      <w:marTop w:val="60"/>
                                      <w:marBottom w:val="0"/>
                                      <w:divBdr>
                                        <w:top w:val="none" w:sz="0" w:space="0" w:color="auto"/>
                                        <w:left w:val="none" w:sz="0" w:space="0" w:color="auto"/>
                                        <w:bottom w:val="none" w:sz="0" w:space="0" w:color="auto"/>
                                        <w:right w:val="none" w:sz="0" w:space="0" w:color="auto"/>
                                      </w:divBdr>
                                      <w:divsChild>
                                        <w:div w:id="1469589577">
                                          <w:marLeft w:val="0"/>
                                          <w:marRight w:val="0"/>
                                          <w:marTop w:val="0"/>
                                          <w:marBottom w:val="0"/>
                                          <w:divBdr>
                                            <w:top w:val="none" w:sz="0" w:space="0" w:color="auto"/>
                                            <w:left w:val="none" w:sz="0" w:space="0" w:color="auto"/>
                                            <w:bottom w:val="none" w:sz="0" w:space="0" w:color="auto"/>
                                            <w:right w:val="none" w:sz="0" w:space="0" w:color="auto"/>
                                          </w:divBdr>
                                          <w:divsChild>
                                            <w:div w:id="1727754083">
                                              <w:marLeft w:val="0"/>
                                              <w:marRight w:val="0"/>
                                              <w:marTop w:val="0"/>
                                              <w:marBottom w:val="0"/>
                                              <w:divBdr>
                                                <w:top w:val="none" w:sz="0" w:space="0" w:color="auto"/>
                                                <w:left w:val="none" w:sz="0" w:space="0" w:color="auto"/>
                                                <w:bottom w:val="none" w:sz="0" w:space="0" w:color="auto"/>
                                                <w:right w:val="none" w:sz="0" w:space="0" w:color="auto"/>
                                              </w:divBdr>
                                              <w:divsChild>
                                                <w:div w:id="1397557955">
                                                  <w:marLeft w:val="0"/>
                                                  <w:marRight w:val="0"/>
                                                  <w:marTop w:val="0"/>
                                                  <w:marBottom w:val="0"/>
                                                  <w:divBdr>
                                                    <w:top w:val="none" w:sz="0" w:space="0" w:color="auto"/>
                                                    <w:left w:val="none" w:sz="0" w:space="0" w:color="auto"/>
                                                    <w:bottom w:val="none" w:sz="0" w:space="0" w:color="auto"/>
                                                    <w:right w:val="none" w:sz="0" w:space="0" w:color="auto"/>
                                                  </w:divBdr>
                                                  <w:divsChild>
                                                    <w:div w:id="1381200970">
                                                      <w:marLeft w:val="0"/>
                                                      <w:marRight w:val="0"/>
                                                      <w:marTop w:val="0"/>
                                                      <w:marBottom w:val="0"/>
                                                      <w:divBdr>
                                                        <w:top w:val="none" w:sz="0" w:space="0" w:color="auto"/>
                                                        <w:left w:val="none" w:sz="0" w:space="0" w:color="auto"/>
                                                        <w:bottom w:val="none" w:sz="0" w:space="0" w:color="auto"/>
                                                        <w:right w:val="none" w:sz="0" w:space="0" w:color="auto"/>
                                                      </w:divBdr>
                                                      <w:divsChild>
                                                        <w:div w:id="1508398545">
                                                          <w:marLeft w:val="0"/>
                                                          <w:marRight w:val="0"/>
                                                          <w:marTop w:val="0"/>
                                                          <w:marBottom w:val="0"/>
                                                          <w:divBdr>
                                                            <w:top w:val="none" w:sz="0" w:space="0" w:color="auto"/>
                                                            <w:left w:val="none" w:sz="0" w:space="0" w:color="auto"/>
                                                            <w:bottom w:val="none" w:sz="0" w:space="0" w:color="auto"/>
                                                            <w:right w:val="none" w:sz="0" w:space="0" w:color="auto"/>
                                                          </w:divBdr>
                                                          <w:divsChild>
                                                            <w:div w:id="887107339">
                                                              <w:marLeft w:val="0"/>
                                                              <w:marRight w:val="0"/>
                                                              <w:marTop w:val="0"/>
                                                              <w:marBottom w:val="0"/>
                                                              <w:divBdr>
                                                                <w:top w:val="none" w:sz="0" w:space="0" w:color="auto"/>
                                                                <w:left w:val="none" w:sz="0" w:space="0" w:color="auto"/>
                                                                <w:bottom w:val="none" w:sz="0" w:space="0" w:color="auto"/>
                                                                <w:right w:val="none" w:sz="0" w:space="0" w:color="auto"/>
                                                              </w:divBdr>
                                                              <w:divsChild>
                                                                <w:div w:id="1677147535">
                                                                  <w:marLeft w:val="0"/>
                                                                  <w:marRight w:val="0"/>
                                                                  <w:marTop w:val="0"/>
                                                                  <w:marBottom w:val="0"/>
                                                                  <w:divBdr>
                                                                    <w:top w:val="none" w:sz="0" w:space="0" w:color="auto"/>
                                                                    <w:left w:val="none" w:sz="0" w:space="0" w:color="auto"/>
                                                                    <w:bottom w:val="none" w:sz="0" w:space="0" w:color="auto"/>
                                                                    <w:right w:val="none" w:sz="0" w:space="0" w:color="auto"/>
                                                                  </w:divBdr>
                                                                  <w:divsChild>
                                                                    <w:div w:id="1261915908">
                                                                      <w:marLeft w:val="0"/>
                                                                      <w:marRight w:val="0"/>
                                                                      <w:marTop w:val="0"/>
                                                                      <w:marBottom w:val="0"/>
                                                                      <w:divBdr>
                                                                        <w:top w:val="none" w:sz="0" w:space="0" w:color="auto"/>
                                                                        <w:left w:val="none" w:sz="0" w:space="0" w:color="auto"/>
                                                                        <w:bottom w:val="none" w:sz="0" w:space="0" w:color="auto"/>
                                                                        <w:right w:val="none" w:sz="0" w:space="0" w:color="auto"/>
                                                                      </w:divBdr>
                                                                      <w:divsChild>
                                                                        <w:div w:id="791167106">
                                                                          <w:marLeft w:val="0"/>
                                                                          <w:marRight w:val="0"/>
                                                                          <w:marTop w:val="0"/>
                                                                          <w:marBottom w:val="0"/>
                                                                          <w:divBdr>
                                                                            <w:top w:val="none" w:sz="0" w:space="0" w:color="auto"/>
                                                                            <w:left w:val="none" w:sz="0" w:space="0" w:color="auto"/>
                                                                            <w:bottom w:val="none" w:sz="0" w:space="0" w:color="auto"/>
                                                                            <w:right w:val="none" w:sz="0" w:space="0" w:color="auto"/>
                                                                          </w:divBdr>
                                                                          <w:divsChild>
                                                                            <w:div w:id="856768100">
                                                                              <w:marLeft w:val="0"/>
                                                                              <w:marRight w:val="0"/>
                                                                              <w:marTop w:val="0"/>
                                                                              <w:marBottom w:val="0"/>
                                                                              <w:divBdr>
                                                                                <w:top w:val="none" w:sz="0" w:space="0" w:color="auto"/>
                                                                                <w:left w:val="none" w:sz="0" w:space="0" w:color="auto"/>
                                                                                <w:bottom w:val="none" w:sz="0" w:space="0" w:color="auto"/>
                                                                                <w:right w:val="none" w:sz="0" w:space="0" w:color="auto"/>
                                                                              </w:divBdr>
                                                                              <w:divsChild>
                                                                                <w:div w:id="19639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BSO GMS</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dcterms:created xsi:type="dcterms:W3CDTF">2020-03-09T15:27:00Z</dcterms:created>
  <dcterms:modified xsi:type="dcterms:W3CDTF">2020-03-09T15:27:00Z</dcterms:modified>
</cp:coreProperties>
</file>